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953F8" w14:textId="24D7F751" w:rsidR="006E2304"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6B473C">
        <w:rPr>
          <w:rFonts w:asciiTheme="majorHAnsi" w:hAnsiTheme="majorHAnsi" w:cs="Helvetica"/>
          <w:b/>
        </w:rPr>
        <w:t>La missione</w:t>
      </w:r>
      <w:r w:rsidR="00DF0E96">
        <w:rPr>
          <w:rFonts w:asciiTheme="majorHAnsi" w:hAnsiTheme="majorHAnsi" w:cs="Helvetica"/>
          <w:b/>
        </w:rPr>
        <w:t xml:space="preserve"> oggi nell’orizzonte del mondo</w:t>
      </w:r>
    </w:p>
    <w:p w14:paraId="39964034" w14:textId="77777777" w:rsidR="00DF0E96" w:rsidRPr="006B473C" w:rsidRDefault="00DF0E96"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p>
    <w:p w14:paraId="2F290F3C" w14:textId="3D8BA94E" w:rsidR="00DF0E96" w:rsidRPr="00DF0E96" w:rsidRDefault="00DF0E96" w:rsidP="00DF0E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0"/>
          <w:szCs w:val="20"/>
        </w:rPr>
      </w:pPr>
      <w:r w:rsidRPr="00DF0E96">
        <w:rPr>
          <w:rFonts w:asciiTheme="majorHAnsi" w:hAnsiTheme="majorHAnsi" w:cs="Times"/>
          <w:b/>
          <w:color w:val="141413"/>
          <w:sz w:val="20"/>
          <w:szCs w:val="20"/>
        </w:rPr>
        <w:t xml:space="preserve">Perché l’annuncio del vangelo sia efficace, le Chiese e le comunità cristiane devono prestare più attenzione </w:t>
      </w:r>
      <w:r>
        <w:rPr>
          <w:rFonts w:asciiTheme="majorHAnsi" w:hAnsiTheme="majorHAnsi" w:cs="Times"/>
          <w:b/>
          <w:color w:val="141413"/>
          <w:sz w:val="20"/>
          <w:szCs w:val="20"/>
        </w:rPr>
        <w:t>al</w:t>
      </w:r>
      <w:r w:rsidRPr="00DF0E96">
        <w:rPr>
          <w:rFonts w:asciiTheme="majorHAnsi" w:hAnsiTheme="majorHAnsi" w:cs="Times"/>
          <w:b/>
          <w:color w:val="141413"/>
          <w:sz w:val="20"/>
          <w:szCs w:val="20"/>
        </w:rPr>
        <w:t xml:space="preserve"> contenuto della proclamazione e alla forma della missione. L’articolo presenta i punti cruciali dei problemi che la chiesa sta affrontando in Europa e negli altri continenti e che rischiano di mettere in crisi fedeltà alle origini e disponibilità </w:t>
      </w:r>
      <w:r w:rsidR="00847C66">
        <w:rPr>
          <w:rFonts w:asciiTheme="majorHAnsi" w:hAnsiTheme="majorHAnsi" w:cs="Times"/>
          <w:b/>
          <w:color w:val="141413"/>
          <w:sz w:val="20"/>
          <w:szCs w:val="20"/>
        </w:rPr>
        <w:t>al</w:t>
      </w:r>
      <w:r w:rsidRPr="00DF0E96">
        <w:rPr>
          <w:rFonts w:asciiTheme="majorHAnsi" w:hAnsiTheme="majorHAnsi" w:cs="Times"/>
          <w:b/>
          <w:color w:val="141413"/>
          <w:sz w:val="20"/>
          <w:szCs w:val="20"/>
        </w:rPr>
        <w:t xml:space="preserve"> </w:t>
      </w:r>
      <w:proofErr w:type="gramStart"/>
      <w:r w:rsidRPr="00DF0E96">
        <w:rPr>
          <w:rFonts w:asciiTheme="majorHAnsi" w:hAnsiTheme="majorHAnsi" w:cs="Times"/>
          <w:b/>
          <w:color w:val="141413"/>
          <w:sz w:val="20"/>
          <w:szCs w:val="20"/>
        </w:rPr>
        <w:t>futuro</w:t>
      </w:r>
      <w:proofErr w:type="gramEnd"/>
    </w:p>
    <w:p w14:paraId="1C603323" w14:textId="77777777" w:rsidR="006B473C" w:rsidRPr="006B473C" w:rsidRDefault="006B473C"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p>
    <w:p w14:paraId="59272D8E" w14:textId="654ED577" w:rsidR="001A0625" w:rsidRPr="006B473C" w:rsidRDefault="006B473C"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6B473C">
        <w:rPr>
          <w:rFonts w:asciiTheme="majorHAnsi" w:hAnsiTheme="majorHAnsi" w:cs="Helvetica"/>
          <w:b/>
        </w:rPr>
        <w:t>Mario Menin</w:t>
      </w:r>
      <w:bookmarkStart w:id="0" w:name="_GoBack"/>
      <w:bookmarkEnd w:id="0"/>
    </w:p>
    <w:p w14:paraId="5086FAC2" w14:textId="77777777" w:rsidR="006B473C" w:rsidRPr="006B473C" w:rsidRDefault="006B473C"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color w:val="636463"/>
          <w:sz w:val="38"/>
          <w:szCs w:val="38"/>
        </w:rPr>
      </w:pPr>
    </w:p>
    <w:p w14:paraId="4F0B7FF8" w14:textId="3F12DF48" w:rsidR="006E2304"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Le linee della teologia missionaria contemporanea s’intrecciano da una parte, in maniera dialettica, con le scuole </w:t>
      </w:r>
      <w:proofErr w:type="spellStart"/>
      <w:r w:rsidRPr="006B473C">
        <w:rPr>
          <w:rFonts w:asciiTheme="majorHAnsi" w:hAnsiTheme="majorHAnsi" w:cs="Times"/>
          <w:color w:val="141413"/>
          <w:sz w:val="21"/>
          <w:szCs w:val="21"/>
        </w:rPr>
        <w:t>missiologiche</w:t>
      </w:r>
      <w:proofErr w:type="spellEnd"/>
      <w:r w:rsidRPr="006B473C">
        <w:rPr>
          <w:rFonts w:asciiTheme="majorHAnsi" w:hAnsiTheme="majorHAnsi" w:cs="Times"/>
          <w:color w:val="141413"/>
          <w:sz w:val="21"/>
          <w:szCs w:val="21"/>
        </w:rPr>
        <w:t xml:space="preserve"> della prima metà del Novecento e, dall’altra</w:t>
      </w:r>
      <w:r w:rsidR="00084F62">
        <w:rPr>
          <w:rFonts w:asciiTheme="majorHAnsi" w:hAnsiTheme="majorHAnsi" w:cs="Times"/>
          <w:color w:val="141413"/>
          <w:sz w:val="21"/>
          <w:szCs w:val="21"/>
        </w:rPr>
        <w:t>, con le nuove sfide della sto</w:t>
      </w:r>
      <w:r w:rsidRPr="006B473C">
        <w:rPr>
          <w:rFonts w:asciiTheme="majorHAnsi" w:hAnsiTheme="majorHAnsi" w:cs="Times"/>
          <w:color w:val="141413"/>
          <w:sz w:val="21"/>
          <w:szCs w:val="21"/>
        </w:rPr>
        <w:t xml:space="preserve">ria della seconda metà </w:t>
      </w:r>
      <w:proofErr w:type="gramStart"/>
      <w:r w:rsidRPr="006B473C">
        <w:rPr>
          <w:rFonts w:asciiTheme="majorHAnsi" w:hAnsiTheme="majorHAnsi" w:cs="Times"/>
          <w:color w:val="141413"/>
          <w:sz w:val="21"/>
          <w:szCs w:val="21"/>
        </w:rPr>
        <w:t>del</w:t>
      </w:r>
      <w:proofErr w:type="gramEnd"/>
      <w:r w:rsidRPr="006B473C">
        <w:rPr>
          <w:rFonts w:asciiTheme="majorHAnsi" w:hAnsiTheme="majorHAnsi" w:cs="Times"/>
          <w:color w:val="141413"/>
          <w:sz w:val="21"/>
          <w:szCs w:val="21"/>
        </w:rPr>
        <w:t xml:space="preserve"> XX e l’inizio del XXI secolo. </w:t>
      </w:r>
      <w:proofErr w:type="gramStart"/>
      <w:r w:rsidRPr="006B473C">
        <w:rPr>
          <w:rFonts w:asciiTheme="majorHAnsi" w:hAnsiTheme="majorHAnsi" w:cs="Times"/>
          <w:color w:val="141413"/>
          <w:sz w:val="21"/>
          <w:szCs w:val="21"/>
        </w:rPr>
        <w:t>Per cui</w:t>
      </w:r>
      <w:proofErr w:type="gramEnd"/>
      <w:r w:rsidRPr="006B473C">
        <w:rPr>
          <w:rFonts w:asciiTheme="majorHAnsi" w:hAnsiTheme="majorHAnsi" w:cs="Times"/>
          <w:color w:val="141413"/>
          <w:sz w:val="21"/>
          <w:szCs w:val="21"/>
        </w:rPr>
        <w:t xml:space="preserve">, ad esempio, alla teoria della </w:t>
      </w:r>
      <w:proofErr w:type="spellStart"/>
      <w:r w:rsidRPr="006B473C">
        <w:rPr>
          <w:rFonts w:asciiTheme="majorHAnsi" w:hAnsiTheme="majorHAnsi" w:cs="Times"/>
          <w:color w:val="141413"/>
          <w:sz w:val="21"/>
          <w:szCs w:val="21"/>
        </w:rPr>
        <w:t>plantatio</w:t>
      </w:r>
      <w:proofErr w:type="spellEnd"/>
      <w:r w:rsidRPr="006B473C">
        <w:rPr>
          <w:rFonts w:asciiTheme="majorHAnsi" w:hAnsiTheme="majorHAnsi" w:cs="Times"/>
          <w:color w:val="141413"/>
          <w:sz w:val="21"/>
          <w:szCs w:val="21"/>
        </w:rPr>
        <w:t xml:space="preserve"> </w:t>
      </w:r>
      <w:proofErr w:type="spellStart"/>
      <w:r w:rsidRPr="006B473C">
        <w:rPr>
          <w:rFonts w:asciiTheme="majorHAnsi" w:hAnsiTheme="majorHAnsi" w:cs="Times"/>
          <w:color w:val="141413"/>
          <w:sz w:val="21"/>
          <w:szCs w:val="21"/>
        </w:rPr>
        <w:t>ecclesiae</w:t>
      </w:r>
      <w:proofErr w:type="spellEnd"/>
      <w:r w:rsidRPr="006B473C">
        <w:rPr>
          <w:rFonts w:asciiTheme="majorHAnsi" w:hAnsiTheme="majorHAnsi" w:cs="Times"/>
          <w:color w:val="141413"/>
          <w:sz w:val="21"/>
          <w:szCs w:val="21"/>
        </w:rPr>
        <w:t xml:space="preserve"> di </w:t>
      </w:r>
      <w:proofErr w:type="spellStart"/>
      <w:r w:rsidRPr="006B473C">
        <w:rPr>
          <w:rFonts w:asciiTheme="majorHAnsi" w:hAnsiTheme="majorHAnsi" w:cs="Times"/>
          <w:color w:val="141413"/>
          <w:sz w:val="21"/>
          <w:szCs w:val="21"/>
        </w:rPr>
        <w:t>Lovanio</w:t>
      </w:r>
      <w:proofErr w:type="spellEnd"/>
      <w:r w:rsidRPr="006B473C">
        <w:rPr>
          <w:rFonts w:asciiTheme="majorHAnsi" w:hAnsiTheme="majorHAnsi" w:cs="Times"/>
          <w:color w:val="141413"/>
          <w:sz w:val="21"/>
          <w:szCs w:val="21"/>
        </w:rPr>
        <w:t xml:space="preserve"> (Belgio) si replica con la </w:t>
      </w:r>
      <w:proofErr w:type="spellStart"/>
      <w:r w:rsidRPr="006B473C">
        <w:rPr>
          <w:rFonts w:asciiTheme="majorHAnsi" w:hAnsiTheme="majorHAnsi" w:cs="Times"/>
          <w:color w:val="141413"/>
          <w:sz w:val="21"/>
          <w:szCs w:val="21"/>
        </w:rPr>
        <w:t>church</w:t>
      </w:r>
      <w:proofErr w:type="spellEnd"/>
      <w:r w:rsidRPr="006B473C">
        <w:rPr>
          <w:rFonts w:asciiTheme="majorHAnsi" w:hAnsiTheme="majorHAnsi" w:cs="Times"/>
          <w:color w:val="141413"/>
          <w:sz w:val="21"/>
          <w:szCs w:val="21"/>
        </w:rPr>
        <w:t xml:space="preserve"> inside out («chiesa al contrario») di J.C. </w:t>
      </w:r>
      <w:proofErr w:type="spellStart"/>
      <w:r w:rsidRPr="006B473C">
        <w:rPr>
          <w:rFonts w:asciiTheme="majorHAnsi" w:hAnsiTheme="majorHAnsi" w:cs="Times"/>
          <w:color w:val="141413"/>
          <w:sz w:val="21"/>
          <w:szCs w:val="21"/>
        </w:rPr>
        <w:t>Hoeken</w:t>
      </w:r>
      <w:proofErr w:type="spellEnd"/>
      <w:r w:rsidRPr="006B473C">
        <w:rPr>
          <w:rFonts w:asciiTheme="majorHAnsi" w:hAnsiTheme="majorHAnsi" w:cs="Times"/>
          <w:color w:val="141413"/>
          <w:sz w:val="21"/>
          <w:szCs w:val="21"/>
        </w:rPr>
        <w:t>- dijk</w:t>
      </w:r>
      <w:r w:rsidRPr="006B473C">
        <w:rPr>
          <w:rFonts w:asciiTheme="majorHAnsi" w:hAnsiTheme="majorHAnsi" w:cs="Times"/>
          <w:color w:val="141413"/>
          <w:sz w:val="12"/>
          <w:szCs w:val="12"/>
        </w:rPr>
        <w:t>1</w:t>
      </w:r>
      <w:r w:rsidRPr="006B473C">
        <w:rPr>
          <w:rFonts w:asciiTheme="majorHAnsi" w:hAnsiTheme="majorHAnsi" w:cs="Times"/>
          <w:color w:val="141413"/>
          <w:sz w:val="21"/>
          <w:szCs w:val="21"/>
        </w:rPr>
        <w:t xml:space="preserve">; alla teoria della </w:t>
      </w:r>
      <w:proofErr w:type="spellStart"/>
      <w:r w:rsidRPr="006B473C">
        <w:rPr>
          <w:rFonts w:asciiTheme="majorHAnsi" w:hAnsiTheme="majorHAnsi" w:cs="Times"/>
          <w:color w:val="141413"/>
          <w:sz w:val="21"/>
          <w:szCs w:val="21"/>
        </w:rPr>
        <w:t>praedicatio</w:t>
      </w:r>
      <w:proofErr w:type="spellEnd"/>
      <w:r w:rsidRPr="006B473C">
        <w:rPr>
          <w:rFonts w:asciiTheme="majorHAnsi" w:hAnsiTheme="majorHAnsi" w:cs="Times"/>
          <w:color w:val="141413"/>
          <w:sz w:val="21"/>
          <w:szCs w:val="21"/>
        </w:rPr>
        <w:t xml:space="preserve"> </w:t>
      </w:r>
      <w:proofErr w:type="spellStart"/>
      <w:r w:rsidRPr="006B473C">
        <w:rPr>
          <w:rFonts w:asciiTheme="majorHAnsi" w:hAnsiTheme="majorHAnsi" w:cs="Times"/>
          <w:color w:val="141413"/>
          <w:sz w:val="21"/>
          <w:szCs w:val="21"/>
        </w:rPr>
        <w:t>evangelii</w:t>
      </w:r>
      <w:proofErr w:type="spellEnd"/>
      <w:r w:rsidRPr="006B473C">
        <w:rPr>
          <w:rFonts w:asciiTheme="majorHAnsi" w:hAnsiTheme="majorHAnsi" w:cs="Times"/>
          <w:color w:val="141413"/>
          <w:sz w:val="21"/>
          <w:szCs w:val="21"/>
        </w:rPr>
        <w:t xml:space="preserve"> di Münster (Germania) si contrappone la missione come liberazione dell’America Latina</w:t>
      </w:r>
      <w:r w:rsidRPr="006B473C">
        <w:rPr>
          <w:rFonts w:asciiTheme="majorHAnsi" w:hAnsiTheme="majorHAnsi" w:cs="Times"/>
          <w:color w:val="141413"/>
          <w:sz w:val="12"/>
          <w:szCs w:val="12"/>
        </w:rPr>
        <w:t>2</w:t>
      </w:r>
      <w:r w:rsidRPr="006B473C">
        <w:rPr>
          <w:rFonts w:asciiTheme="majorHAnsi" w:hAnsiTheme="majorHAnsi" w:cs="Times"/>
          <w:color w:val="141413"/>
          <w:sz w:val="21"/>
          <w:szCs w:val="21"/>
        </w:rPr>
        <w:t xml:space="preserve">. E ancora, alla teoria dell’adattamento si </w:t>
      </w:r>
      <w:r w:rsidR="00084F62">
        <w:rPr>
          <w:rFonts w:asciiTheme="majorHAnsi" w:hAnsiTheme="majorHAnsi" w:cs="Times"/>
          <w:color w:val="141413"/>
          <w:sz w:val="21"/>
          <w:szCs w:val="21"/>
        </w:rPr>
        <w:t>risponde con quella dell’incul</w:t>
      </w:r>
      <w:r w:rsidRPr="006B473C">
        <w:rPr>
          <w:rFonts w:asciiTheme="majorHAnsi" w:hAnsiTheme="majorHAnsi" w:cs="Times"/>
          <w:color w:val="141413"/>
          <w:sz w:val="21"/>
          <w:szCs w:val="21"/>
        </w:rPr>
        <w:t>turazione</w:t>
      </w:r>
      <w:r w:rsidRPr="006B473C">
        <w:rPr>
          <w:rFonts w:asciiTheme="majorHAnsi" w:hAnsiTheme="majorHAnsi" w:cs="Times"/>
          <w:color w:val="141413"/>
          <w:sz w:val="12"/>
          <w:szCs w:val="12"/>
        </w:rPr>
        <w:t>3</w:t>
      </w:r>
      <w:r w:rsidRPr="006B473C">
        <w:rPr>
          <w:rFonts w:asciiTheme="majorHAnsi" w:hAnsiTheme="majorHAnsi" w:cs="Times"/>
          <w:color w:val="141413"/>
          <w:sz w:val="21"/>
          <w:szCs w:val="21"/>
        </w:rPr>
        <w:t>, alla teoria della conversione con quella della testimonianza e del dialogo</w:t>
      </w:r>
      <w:r w:rsidRPr="006B473C">
        <w:rPr>
          <w:rFonts w:asciiTheme="majorHAnsi" w:hAnsiTheme="majorHAnsi" w:cs="Times"/>
          <w:color w:val="141413"/>
          <w:sz w:val="12"/>
          <w:szCs w:val="12"/>
        </w:rPr>
        <w:t>4</w:t>
      </w:r>
      <w:r w:rsidRPr="006B473C">
        <w:rPr>
          <w:rFonts w:asciiTheme="majorHAnsi" w:hAnsiTheme="majorHAnsi" w:cs="Times"/>
          <w:color w:val="141413"/>
          <w:sz w:val="21"/>
          <w:szCs w:val="21"/>
        </w:rPr>
        <w:t>. Tali correnti attraversano tutto il campo missionario, senza distinzioni confessionali, e si basano sulla svolta antropologica della teologia del Novecento, più disponibile a considerare il mondo e le sfide della storia, le religioni e le culture come luoghi e orizzonti della missione</w:t>
      </w:r>
      <w:r w:rsidRPr="006B473C">
        <w:rPr>
          <w:rFonts w:asciiTheme="majorHAnsi" w:hAnsiTheme="majorHAnsi" w:cs="Times"/>
          <w:color w:val="141413"/>
          <w:sz w:val="12"/>
          <w:szCs w:val="12"/>
        </w:rPr>
        <w:t>5</w:t>
      </w:r>
      <w:r w:rsidRPr="006B473C">
        <w:rPr>
          <w:rFonts w:asciiTheme="majorHAnsi" w:hAnsiTheme="majorHAnsi" w:cs="Times"/>
          <w:color w:val="141413"/>
          <w:sz w:val="21"/>
          <w:szCs w:val="21"/>
        </w:rPr>
        <w:t>.</w:t>
      </w:r>
    </w:p>
    <w:p w14:paraId="520CA904" w14:textId="77777777" w:rsidR="00084F62" w:rsidRPr="006B473C" w:rsidRDefault="00084F62"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p>
    <w:p w14:paraId="07392FB4" w14:textId="7777777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b/>
          <w:color w:val="141413"/>
          <w:sz w:val="22"/>
          <w:szCs w:val="22"/>
        </w:rPr>
      </w:pPr>
      <w:r w:rsidRPr="006B473C">
        <w:rPr>
          <w:rFonts w:asciiTheme="majorHAnsi" w:hAnsiTheme="majorHAnsi" w:cs="Times"/>
          <w:b/>
          <w:color w:val="141413"/>
          <w:sz w:val="22"/>
          <w:szCs w:val="22"/>
        </w:rPr>
        <w:t xml:space="preserve">1. Nell’orizzonte del mondo: la missione </w:t>
      </w:r>
      <w:proofErr w:type="gramStart"/>
      <w:r w:rsidRPr="006B473C">
        <w:rPr>
          <w:rFonts w:asciiTheme="majorHAnsi" w:hAnsiTheme="majorHAnsi" w:cs="Times"/>
          <w:b/>
          <w:color w:val="141413"/>
          <w:sz w:val="22"/>
          <w:szCs w:val="22"/>
        </w:rPr>
        <w:t>«</w:t>
      </w:r>
      <w:proofErr w:type="gramEnd"/>
      <w:r w:rsidRPr="006B473C">
        <w:rPr>
          <w:rFonts w:asciiTheme="majorHAnsi" w:hAnsiTheme="majorHAnsi" w:cs="Times"/>
          <w:b/>
          <w:color w:val="141413"/>
          <w:sz w:val="22"/>
          <w:szCs w:val="22"/>
        </w:rPr>
        <w:t>senza chiesa»?</w:t>
      </w:r>
    </w:p>
    <w:p w14:paraId="37E7C15E" w14:textId="7777777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b/>
          <w:i/>
          <w:color w:val="141413"/>
          <w:sz w:val="22"/>
          <w:szCs w:val="22"/>
        </w:rPr>
      </w:pPr>
      <w:r w:rsidRPr="006B473C">
        <w:rPr>
          <w:rFonts w:asciiTheme="majorHAnsi" w:hAnsiTheme="majorHAnsi" w:cs="Times"/>
          <w:b/>
          <w:i/>
          <w:color w:val="141413"/>
          <w:sz w:val="22"/>
          <w:szCs w:val="22"/>
        </w:rPr>
        <w:t>1.1. Europa</w:t>
      </w:r>
    </w:p>
    <w:p w14:paraId="50F1F6BC" w14:textId="7777777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Una prima rivoluzione dell’idea tradizionale di missione si svolge in ambiente protestante europeo, molto sensibile al fenomeno della secolarizzazione e della morte delle cristianità. Il suo rappresentante più dinamico è il teologo e missionario olandese J.C. </w:t>
      </w:r>
      <w:proofErr w:type="spellStart"/>
      <w:r w:rsidRPr="006B473C">
        <w:rPr>
          <w:rFonts w:asciiTheme="majorHAnsi" w:hAnsiTheme="majorHAnsi" w:cs="Times"/>
          <w:color w:val="141413"/>
          <w:sz w:val="21"/>
          <w:szCs w:val="21"/>
        </w:rPr>
        <w:t>Hoekendijk</w:t>
      </w:r>
      <w:proofErr w:type="spellEnd"/>
      <w:r w:rsidRPr="006B473C">
        <w:rPr>
          <w:rFonts w:asciiTheme="majorHAnsi" w:hAnsiTheme="majorHAnsi" w:cs="Times"/>
          <w:color w:val="141413"/>
          <w:sz w:val="21"/>
          <w:szCs w:val="21"/>
        </w:rPr>
        <w:t xml:space="preserve">, che polemizza con Münster sul fine (individuale e sociale) della missione. Il processo di cristianizzazione dei pagani, secondo </w:t>
      </w:r>
      <w:proofErr w:type="spellStart"/>
      <w:r w:rsidRPr="006B473C">
        <w:rPr>
          <w:rFonts w:asciiTheme="majorHAnsi" w:hAnsiTheme="majorHAnsi" w:cs="Times"/>
          <w:color w:val="141413"/>
          <w:sz w:val="21"/>
          <w:szCs w:val="21"/>
        </w:rPr>
        <w:t>Hoekendijk</w:t>
      </w:r>
      <w:proofErr w:type="spellEnd"/>
      <w:r w:rsidRPr="006B473C">
        <w:rPr>
          <w:rFonts w:asciiTheme="majorHAnsi" w:hAnsiTheme="majorHAnsi" w:cs="Times"/>
          <w:color w:val="141413"/>
          <w:sz w:val="21"/>
          <w:szCs w:val="21"/>
        </w:rPr>
        <w:t>, non può ridursi alla formazione di una chiesa-popolo (</w:t>
      </w:r>
      <w:proofErr w:type="spellStart"/>
      <w:r w:rsidRPr="006B473C">
        <w:rPr>
          <w:rFonts w:asciiTheme="majorHAnsi" w:hAnsiTheme="majorHAnsi" w:cs="Times"/>
          <w:color w:val="141413"/>
          <w:sz w:val="21"/>
          <w:szCs w:val="21"/>
        </w:rPr>
        <w:t>Volkskirche</w:t>
      </w:r>
      <w:proofErr w:type="spellEnd"/>
      <w:r w:rsidRPr="006B473C">
        <w:rPr>
          <w:rFonts w:asciiTheme="majorHAnsi" w:hAnsiTheme="majorHAnsi" w:cs="Times"/>
          <w:color w:val="141413"/>
          <w:sz w:val="21"/>
          <w:szCs w:val="21"/>
        </w:rPr>
        <w:t xml:space="preserve">) troppo identificata in senso </w:t>
      </w:r>
      <w:proofErr w:type="gramStart"/>
      <w:r w:rsidRPr="006B473C">
        <w:rPr>
          <w:rFonts w:asciiTheme="majorHAnsi" w:hAnsiTheme="majorHAnsi" w:cs="Times"/>
          <w:color w:val="141413"/>
          <w:sz w:val="21"/>
          <w:szCs w:val="21"/>
        </w:rPr>
        <w:t>etnico-culturale-religioso</w:t>
      </w:r>
      <w:proofErr w:type="gramEnd"/>
      <w:r w:rsidRPr="006B473C">
        <w:rPr>
          <w:rFonts w:asciiTheme="majorHAnsi" w:hAnsiTheme="majorHAnsi" w:cs="Times"/>
          <w:color w:val="141413"/>
          <w:sz w:val="21"/>
          <w:szCs w:val="21"/>
        </w:rPr>
        <w:t xml:space="preserve">, perché ciò </w:t>
      </w:r>
      <w:proofErr w:type="spellStart"/>
      <w:r w:rsidRPr="006B473C">
        <w:rPr>
          <w:rFonts w:asciiTheme="majorHAnsi" w:hAnsiTheme="majorHAnsi" w:cs="Times"/>
          <w:color w:val="141413"/>
          <w:sz w:val="21"/>
          <w:szCs w:val="21"/>
        </w:rPr>
        <w:t>impedireb</w:t>
      </w:r>
      <w:proofErr w:type="spellEnd"/>
      <w:r w:rsidRPr="006B473C">
        <w:rPr>
          <w:rFonts w:asciiTheme="majorHAnsi" w:hAnsiTheme="majorHAnsi" w:cs="Times"/>
          <w:color w:val="141413"/>
          <w:sz w:val="21"/>
          <w:szCs w:val="21"/>
        </w:rPr>
        <w:t xml:space="preserve">- be al vangelo di farsi presente alla nuova realtà con tutte le sue </w:t>
      </w:r>
      <w:proofErr w:type="spellStart"/>
      <w:r w:rsidRPr="006B473C">
        <w:rPr>
          <w:rFonts w:asciiTheme="majorHAnsi" w:hAnsiTheme="majorHAnsi" w:cs="Times"/>
          <w:color w:val="141413"/>
          <w:sz w:val="21"/>
          <w:szCs w:val="21"/>
        </w:rPr>
        <w:t>virtua</w:t>
      </w:r>
      <w:proofErr w:type="spellEnd"/>
      <w:r w:rsidRPr="006B473C">
        <w:rPr>
          <w:rFonts w:asciiTheme="majorHAnsi" w:hAnsiTheme="majorHAnsi" w:cs="Times"/>
          <w:color w:val="141413"/>
          <w:sz w:val="21"/>
          <w:szCs w:val="21"/>
        </w:rPr>
        <w:t xml:space="preserve">- </w:t>
      </w:r>
      <w:proofErr w:type="spellStart"/>
      <w:r w:rsidRPr="006B473C">
        <w:rPr>
          <w:rFonts w:asciiTheme="majorHAnsi" w:hAnsiTheme="majorHAnsi" w:cs="Times"/>
          <w:color w:val="141413"/>
          <w:sz w:val="21"/>
          <w:szCs w:val="21"/>
        </w:rPr>
        <w:t>lità</w:t>
      </w:r>
      <w:proofErr w:type="spellEnd"/>
      <w:r w:rsidRPr="006B473C">
        <w:rPr>
          <w:rFonts w:asciiTheme="majorHAnsi" w:hAnsiTheme="majorHAnsi" w:cs="Times"/>
          <w:color w:val="141413"/>
          <w:sz w:val="21"/>
          <w:szCs w:val="21"/>
        </w:rPr>
        <w:t xml:space="preserve"> rivoluzionarie, che trascendono ogni etnia, cultura e religione.</w:t>
      </w:r>
    </w:p>
    <w:p w14:paraId="6D935DFD" w14:textId="4DBC1923"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Egli introduce nel concetto di missione la nozione escatologica di shalom, più ampia di quella tradi</w:t>
      </w:r>
      <w:r w:rsidR="00084F62">
        <w:rPr>
          <w:rFonts w:asciiTheme="majorHAnsi" w:hAnsiTheme="majorHAnsi" w:cs="Times"/>
          <w:color w:val="141413"/>
          <w:sz w:val="21"/>
          <w:szCs w:val="21"/>
        </w:rPr>
        <w:t>zionale di salvezza, poiché in</w:t>
      </w:r>
      <w:r w:rsidRPr="006B473C">
        <w:rPr>
          <w:rFonts w:asciiTheme="majorHAnsi" w:hAnsiTheme="majorHAnsi" w:cs="Times"/>
          <w:color w:val="141413"/>
          <w:sz w:val="21"/>
          <w:szCs w:val="21"/>
        </w:rPr>
        <w:t xml:space="preserve">dica tutti i beni del regno di Dio, compresa l’idea socio-politica di sviluppo. Non si tratta di consegnare la storia e il mondo nelle mani della chiesa, ma di inserire la </w:t>
      </w:r>
      <w:proofErr w:type="gramStart"/>
      <w:r w:rsidRPr="006B473C">
        <w:rPr>
          <w:rFonts w:asciiTheme="majorHAnsi" w:hAnsiTheme="majorHAnsi" w:cs="Times"/>
          <w:color w:val="141413"/>
          <w:sz w:val="21"/>
          <w:szCs w:val="21"/>
        </w:rPr>
        <w:t>chiesa</w:t>
      </w:r>
      <w:proofErr w:type="gramEnd"/>
      <w:r w:rsidRPr="006B473C">
        <w:rPr>
          <w:rFonts w:asciiTheme="majorHAnsi" w:hAnsiTheme="majorHAnsi" w:cs="Times"/>
          <w:color w:val="141413"/>
          <w:sz w:val="21"/>
          <w:szCs w:val="21"/>
        </w:rPr>
        <w:t xml:space="preserve"> nell’orizzonte del mondo, perché essa possa rendere ragione di sé dall’interno della storia. Egli ritiene la </w:t>
      </w:r>
      <w:proofErr w:type="spellStart"/>
      <w:r w:rsidRPr="006B473C">
        <w:rPr>
          <w:rFonts w:asciiTheme="majorHAnsi" w:hAnsiTheme="majorHAnsi" w:cs="Times"/>
          <w:color w:val="141413"/>
          <w:sz w:val="21"/>
          <w:szCs w:val="21"/>
        </w:rPr>
        <w:t>plantatio</w:t>
      </w:r>
      <w:proofErr w:type="spellEnd"/>
      <w:r w:rsidRPr="006B473C">
        <w:rPr>
          <w:rFonts w:asciiTheme="majorHAnsi" w:hAnsiTheme="majorHAnsi" w:cs="Times"/>
          <w:color w:val="141413"/>
          <w:sz w:val="21"/>
          <w:szCs w:val="21"/>
        </w:rPr>
        <w:t xml:space="preserve"> </w:t>
      </w:r>
      <w:proofErr w:type="spellStart"/>
      <w:r w:rsidRPr="006B473C">
        <w:rPr>
          <w:rFonts w:asciiTheme="majorHAnsi" w:hAnsiTheme="majorHAnsi" w:cs="Times"/>
          <w:color w:val="141413"/>
          <w:sz w:val="21"/>
          <w:szCs w:val="21"/>
        </w:rPr>
        <w:t>ecclesiae</w:t>
      </w:r>
      <w:proofErr w:type="spellEnd"/>
      <w:r w:rsidRPr="006B473C">
        <w:rPr>
          <w:rFonts w:asciiTheme="majorHAnsi" w:hAnsiTheme="majorHAnsi" w:cs="Times"/>
          <w:color w:val="141413"/>
          <w:sz w:val="21"/>
          <w:szCs w:val="21"/>
        </w:rPr>
        <w:t xml:space="preserve"> un insopportabile incapsulamento ecclesiastico della missione, incapace di corrispondere alle esigenze del regno </w:t>
      </w:r>
      <w:proofErr w:type="gramStart"/>
      <w:r w:rsidRPr="006B473C">
        <w:rPr>
          <w:rFonts w:asciiTheme="majorHAnsi" w:hAnsiTheme="majorHAnsi" w:cs="Times"/>
          <w:color w:val="141413"/>
          <w:sz w:val="21"/>
          <w:szCs w:val="21"/>
        </w:rPr>
        <w:t>di</w:t>
      </w:r>
      <w:proofErr w:type="gramEnd"/>
      <w:r w:rsidRPr="006B473C">
        <w:rPr>
          <w:rFonts w:asciiTheme="majorHAnsi" w:hAnsiTheme="majorHAnsi" w:cs="Times"/>
          <w:color w:val="141413"/>
          <w:sz w:val="21"/>
          <w:szCs w:val="21"/>
        </w:rPr>
        <w:t xml:space="preserve"> Dio e alle sfide della storia. Perciò auspica una missione senza chiesa, o meglio un assorbimento della chiesa nell’azione missionaria: credo </w:t>
      </w:r>
      <w:proofErr w:type="spellStart"/>
      <w:r w:rsidRPr="006B473C">
        <w:rPr>
          <w:rFonts w:asciiTheme="majorHAnsi" w:hAnsiTheme="majorHAnsi" w:cs="Times"/>
          <w:color w:val="141413"/>
          <w:sz w:val="21"/>
          <w:szCs w:val="21"/>
        </w:rPr>
        <w:t>ecclesiam</w:t>
      </w:r>
      <w:proofErr w:type="spellEnd"/>
      <w:r w:rsidRPr="006B473C">
        <w:rPr>
          <w:rFonts w:asciiTheme="majorHAnsi" w:hAnsiTheme="majorHAnsi" w:cs="Times"/>
          <w:color w:val="141413"/>
          <w:sz w:val="21"/>
          <w:szCs w:val="21"/>
        </w:rPr>
        <w:t xml:space="preserve"> </w:t>
      </w:r>
      <w:proofErr w:type="spellStart"/>
      <w:r w:rsidRPr="006B473C">
        <w:rPr>
          <w:rFonts w:asciiTheme="majorHAnsi" w:hAnsiTheme="majorHAnsi" w:cs="Times"/>
          <w:color w:val="141413"/>
          <w:sz w:val="21"/>
          <w:szCs w:val="21"/>
        </w:rPr>
        <w:t>apostolicam</w:t>
      </w:r>
      <w:proofErr w:type="spellEnd"/>
      <w:r w:rsidRPr="006B473C">
        <w:rPr>
          <w:rFonts w:asciiTheme="majorHAnsi" w:hAnsiTheme="majorHAnsi" w:cs="Times"/>
          <w:color w:val="141413"/>
          <w:sz w:val="21"/>
          <w:szCs w:val="21"/>
        </w:rPr>
        <w:t xml:space="preserve"> significa per </w:t>
      </w:r>
      <w:proofErr w:type="spellStart"/>
      <w:r w:rsidRPr="006B473C">
        <w:rPr>
          <w:rFonts w:asciiTheme="majorHAnsi" w:hAnsiTheme="majorHAnsi" w:cs="Times"/>
          <w:color w:val="141413"/>
          <w:sz w:val="21"/>
          <w:szCs w:val="21"/>
        </w:rPr>
        <w:t>Hoekendijk</w:t>
      </w:r>
      <w:proofErr w:type="spellEnd"/>
      <w:r w:rsidRPr="006B473C">
        <w:rPr>
          <w:rFonts w:asciiTheme="majorHAnsi" w:hAnsiTheme="majorHAnsi" w:cs="Times"/>
          <w:color w:val="141413"/>
          <w:sz w:val="21"/>
          <w:szCs w:val="21"/>
        </w:rPr>
        <w:t xml:space="preserve"> che la chiesa è anzi </w:t>
      </w:r>
      <w:proofErr w:type="gramStart"/>
      <w:r w:rsidRPr="006B473C">
        <w:rPr>
          <w:rFonts w:asciiTheme="majorHAnsi" w:hAnsiTheme="majorHAnsi" w:cs="Times"/>
          <w:color w:val="141413"/>
          <w:sz w:val="21"/>
          <w:szCs w:val="21"/>
        </w:rPr>
        <w:t>tutto azione missionaria</w:t>
      </w:r>
      <w:proofErr w:type="gramEnd"/>
      <w:r w:rsidRPr="006B473C">
        <w:rPr>
          <w:rFonts w:asciiTheme="majorHAnsi" w:hAnsiTheme="majorHAnsi" w:cs="Times"/>
          <w:color w:val="141413"/>
          <w:sz w:val="21"/>
          <w:szCs w:val="21"/>
        </w:rPr>
        <w:t>, non casa sedentaria in Egitto ma esodo.</w:t>
      </w:r>
    </w:p>
    <w:p w14:paraId="4989AEFE" w14:textId="794609D5"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Il teologo olandese emancipa la missione dalla chiesa, vin</w:t>
      </w:r>
      <w:r w:rsidR="006B473C">
        <w:rPr>
          <w:rFonts w:asciiTheme="majorHAnsi" w:hAnsiTheme="majorHAnsi" w:cs="Times"/>
          <w:color w:val="141413"/>
          <w:sz w:val="21"/>
          <w:szCs w:val="21"/>
        </w:rPr>
        <w:t>colan</w:t>
      </w:r>
      <w:r w:rsidRPr="006B473C">
        <w:rPr>
          <w:rFonts w:asciiTheme="majorHAnsi" w:hAnsiTheme="majorHAnsi" w:cs="Times"/>
          <w:color w:val="141413"/>
          <w:sz w:val="21"/>
          <w:szCs w:val="21"/>
        </w:rPr>
        <w:t xml:space="preserve">dola strettamente al mondo. In sostanza, la missione è compresa </w:t>
      </w:r>
      <w:proofErr w:type="gramStart"/>
      <w:r w:rsidRPr="006B473C">
        <w:rPr>
          <w:rFonts w:asciiTheme="majorHAnsi" w:hAnsiTheme="majorHAnsi" w:cs="Times"/>
          <w:color w:val="141413"/>
          <w:sz w:val="21"/>
          <w:szCs w:val="21"/>
        </w:rPr>
        <w:t>a partire da</w:t>
      </w:r>
      <w:proofErr w:type="gramEnd"/>
      <w:r w:rsidRPr="006B473C">
        <w:rPr>
          <w:rFonts w:asciiTheme="majorHAnsi" w:hAnsiTheme="majorHAnsi" w:cs="Times"/>
          <w:color w:val="141413"/>
          <w:sz w:val="21"/>
          <w:szCs w:val="21"/>
        </w:rPr>
        <w:t xml:space="preserve"> Dio, come </w:t>
      </w:r>
      <w:proofErr w:type="spellStart"/>
      <w:r w:rsidRPr="006B473C">
        <w:rPr>
          <w:rFonts w:asciiTheme="majorHAnsi" w:hAnsiTheme="majorHAnsi" w:cs="Times"/>
          <w:color w:val="141413"/>
          <w:sz w:val="21"/>
          <w:szCs w:val="21"/>
        </w:rPr>
        <w:t>actio</w:t>
      </w:r>
      <w:proofErr w:type="spellEnd"/>
      <w:r w:rsidRPr="006B473C">
        <w:rPr>
          <w:rFonts w:asciiTheme="majorHAnsi" w:hAnsiTheme="majorHAnsi" w:cs="Times"/>
          <w:color w:val="141413"/>
          <w:sz w:val="21"/>
          <w:szCs w:val="21"/>
        </w:rPr>
        <w:t xml:space="preserve"> Dei, per il mondo: non più missione della chiesa, ma chiesa dalla e nella missione. La tesi ha un grande impatto sulla quarta assemblea del CEC (Consiglio ecumenico delle chiese) </w:t>
      </w:r>
      <w:proofErr w:type="gramStart"/>
      <w:r w:rsidRPr="006B473C">
        <w:rPr>
          <w:rFonts w:asciiTheme="majorHAnsi" w:hAnsiTheme="majorHAnsi" w:cs="Times"/>
          <w:color w:val="141413"/>
          <w:sz w:val="21"/>
          <w:szCs w:val="21"/>
        </w:rPr>
        <w:t>ad</w:t>
      </w:r>
      <w:proofErr w:type="gramEnd"/>
      <w:r w:rsidRPr="006B473C">
        <w:rPr>
          <w:rFonts w:asciiTheme="majorHAnsi" w:hAnsiTheme="majorHAnsi" w:cs="Times"/>
          <w:color w:val="141413"/>
          <w:sz w:val="21"/>
          <w:szCs w:val="21"/>
        </w:rPr>
        <w:t xml:space="preserve"> Uppsala, nel 1968.</w:t>
      </w:r>
    </w:p>
    <w:p w14:paraId="3EB0D7A8" w14:textId="2E2FF4D9"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In campo cattolico è L. </w:t>
      </w:r>
      <w:proofErr w:type="spellStart"/>
      <w:r w:rsidRPr="006B473C">
        <w:rPr>
          <w:rFonts w:asciiTheme="majorHAnsi" w:hAnsiTheme="majorHAnsi" w:cs="Times"/>
          <w:color w:val="141413"/>
          <w:sz w:val="21"/>
          <w:szCs w:val="21"/>
        </w:rPr>
        <w:t>Rütti</w:t>
      </w:r>
      <w:proofErr w:type="spellEnd"/>
      <w:r w:rsidRPr="006B473C">
        <w:rPr>
          <w:rFonts w:asciiTheme="majorHAnsi" w:hAnsiTheme="majorHAnsi" w:cs="Times"/>
          <w:color w:val="141413"/>
          <w:sz w:val="21"/>
          <w:szCs w:val="21"/>
        </w:rPr>
        <w:t xml:space="preserve"> soprat</w:t>
      </w:r>
      <w:r w:rsidR="006B473C">
        <w:rPr>
          <w:rFonts w:asciiTheme="majorHAnsi" w:hAnsiTheme="majorHAnsi" w:cs="Times"/>
          <w:color w:val="141413"/>
          <w:sz w:val="21"/>
          <w:szCs w:val="21"/>
        </w:rPr>
        <w:t>tutto a sviluppare la dimensio</w:t>
      </w:r>
      <w:r w:rsidRPr="006B473C">
        <w:rPr>
          <w:rFonts w:asciiTheme="majorHAnsi" w:hAnsiTheme="majorHAnsi" w:cs="Times"/>
          <w:color w:val="141413"/>
          <w:sz w:val="21"/>
          <w:szCs w:val="21"/>
        </w:rPr>
        <w:t>ne missionaria della chiesa nell’orizzonte del mondo</w:t>
      </w:r>
      <w:r w:rsidRPr="006B473C">
        <w:rPr>
          <w:rFonts w:asciiTheme="majorHAnsi" w:hAnsiTheme="majorHAnsi" w:cs="Times"/>
          <w:color w:val="141413"/>
          <w:sz w:val="12"/>
          <w:szCs w:val="12"/>
        </w:rPr>
        <w:t>6</w:t>
      </w:r>
      <w:r w:rsidRPr="006B473C">
        <w:rPr>
          <w:rFonts w:asciiTheme="majorHAnsi" w:hAnsiTheme="majorHAnsi" w:cs="Times"/>
          <w:color w:val="141413"/>
          <w:sz w:val="21"/>
          <w:szCs w:val="21"/>
        </w:rPr>
        <w:t xml:space="preserve">. Secondo </w:t>
      </w:r>
      <w:proofErr w:type="spellStart"/>
      <w:r w:rsidRPr="006B473C">
        <w:rPr>
          <w:rFonts w:asciiTheme="majorHAnsi" w:hAnsiTheme="majorHAnsi" w:cs="Times"/>
          <w:color w:val="141413"/>
          <w:sz w:val="21"/>
          <w:szCs w:val="21"/>
        </w:rPr>
        <w:t>Rütti</w:t>
      </w:r>
      <w:proofErr w:type="spellEnd"/>
      <w:r w:rsidRPr="006B473C">
        <w:rPr>
          <w:rFonts w:asciiTheme="majorHAnsi" w:hAnsiTheme="majorHAnsi" w:cs="Times"/>
          <w:color w:val="141413"/>
          <w:sz w:val="21"/>
          <w:szCs w:val="21"/>
        </w:rPr>
        <w:t>, la vera questione della missione è la costruzione di comunità ecclesiali</w:t>
      </w:r>
      <w:r w:rsidR="00084F62">
        <w:rPr>
          <w:rFonts w:asciiTheme="majorHAnsi" w:hAnsiTheme="majorHAnsi" w:cs="Times"/>
          <w:color w:val="141413"/>
          <w:sz w:val="21"/>
          <w:szCs w:val="21"/>
        </w:rPr>
        <w:t xml:space="preserve"> </w:t>
      </w:r>
      <w:r w:rsidRPr="006B473C">
        <w:rPr>
          <w:rFonts w:asciiTheme="majorHAnsi" w:hAnsiTheme="majorHAnsi" w:cs="Times"/>
          <w:color w:val="141413"/>
          <w:sz w:val="21"/>
          <w:szCs w:val="21"/>
        </w:rPr>
        <w:t>che trovano la loro identità cristiana nell’accettazione incondizionata della sfida politica del mondo.</w:t>
      </w:r>
    </w:p>
    <w:p w14:paraId="214E2804" w14:textId="41DC8EF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Sia </w:t>
      </w:r>
      <w:proofErr w:type="spellStart"/>
      <w:r w:rsidRPr="006B473C">
        <w:rPr>
          <w:rFonts w:asciiTheme="majorHAnsi" w:hAnsiTheme="majorHAnsi" w:cs="Times"/>
          <w:color w:val="141413"/>
          <w:sz w:val="21"/>
          <w:szCs w:val="21"/>
        </w:rPr>
        <w:t>Hoekendijk</w:t>
      </w:r>
      <w:proofErr w:type="spellEnd"/>
      <w:r w:rsidRPr="006B473C">
        <w:rPr>
          <w:rFonts w:asciiTheme="majorHAnsi" w:hAnsiTheme="majorHAnsi" w:cs="Times"/>
          <w:color w:val="141413"/>
          <w:sz w:val="21"/>
          <w:szCs w:val="21"/>
        </w:rPr>
        <w:t xml:space="preserve"> </w:t>
      </w:r>
      <w:proofErr w:type="gramStart"/>
      <w:r w:rsidRPr="006B473C">
        <w:rPr>
          <w:rFonts w:asciiTheme="majorHAnsi" w:hAnsiTheme="majorHAnsi" w:cs="Times"/>
          <w:color w:val="141413"/>
          <w:sz w:val="21"/>
          <w:szCs w:val="21"/>
        </w:rPr>
        <w:t>che</w:t>
      </w:r>
      <w:proofErr w:type="gramEnd"/>
      <w:r w:rsidRPr="006B473C">
        <w:rPr>
          <w:rFonts w:asciiTheme="majorHAnsi" w:hAnsiTheme="majorHAnsi" w:cs="Times"/>
          <w:color w:val="141413"/>
          <w:sz w:val="21"/>
          <w:szCs w:val="21"/>
        </w:rPr>
        <w:t xml:space="preserve"> </w:t>
      </w:r>
      <w:proofErr w:type="spellStart"/>
      <w:r w:rsidRPr="006B473C">
        <w:rPr>
          <w:rFonts w:asciiTheme="majorHAnsi" w:hAnsiTheme="majorHAnsi" w:cs="Times"/>
          <w:color w:val="141413"/>
          <w:sz w:val="21"/>
          <w:szCs w:val="21"/>
        </w:rPr>
        <w:t>Rütti</w:t>
      </w:r>
      <w:proofErr w:type="spellEnd"/>
      <w:r w:rsidRPr="006B473C">
        <w:rPr>
          <w:rFonts w:asciiTheme="majorHAnsi" w:hAnsiTheme="majorHAnsi" w:cs="Times"/>
          <w:color w:val="141413"/>
          <w:sz w:val="21"/>
          <w:szCs w:val="21"/>
        </w:rPr>
        <w:t xml:space="preserve"> ricupe</w:t>
      </w:r>
      <w:r w:rsidR="006B473C">
        <w:rPr>
          <w:rFonts w:asciiTheme="majorHAnsi" w:hAnsiTheme="majorHAnsi" w:cs="Times"/>
          <w:color w:val="141413"/>
          <w:sz w:val="21"/>
          <w:szCs w:val="21"/>
        </w:rPr>
        <w:t>rano la missione quale full im</w:t>
      </w:r>
      <w:r w:rsidRPr="006B473C">
        <w:rPr>
          <w:rFonts w:asciiTheme="majorHAnsi" w:hAnsiTheme="majorHAnsi" w:cs="Times"/>
          <w:color w:val="141413"/>
          <w:sz w:val="21"/>
          <w:szCs w:val="21"/>
        </w:rPr>
        <w:t>mersion delle comunità cristiane nel mondo, come nuovo orizzonte ermeneutico della chiesa in permanente</w:t>
      </w:r>
      <w:r w:rsidR="006B473C">
        <w:rPr>
          <w:rFonts w:asciiTheme="majorHAnsi" w:hAnsiTheme="majorHAnsi" w:cs="Times"/>
          <w:color w:val="141413"/>
          <w:sz w:val="21"/>
          <w:szCs w:val="21"/>
        </w:rPr>
        <w:t xml:space="preserve"> tensione tra storia ed escato</w:t>
      </w:r>
      <w:r w:rsidRPr="006B473C">
        <w:rPr>
          <w:rFonts w:asciiTheme="majorHAnsi" w:hAnsiTheme="majorHAnsi" w:cs="Times"/>
          <w:color w:val="141413"/>
          <w:sz w:val="21"/>
          <w:szCs w:val="21"/>
        </w:rPr>
        <w:t xml:space="preserve">logia. Resta, in ogni caso, </w:t>
      </w:r>
      <w:proofErr w:type="gramStart"/>
      <w:r w:rsidRPr="006B473C">
        <w:rPr>
          <w:rFonts w:asciiTheme="majorHAnsi" w:hAnsiTheme="majorHAnsi" w:cs="Times"/>
          <w:color w:val="141413"/>
          <w:sz w:val="21"/>
          <w:szCs w:val="21"/>
        </w:rPr>
        <w:t>irrisolto</w:t>
      </w:r>
      <w:proofErr w:type="gramEnd"/>
      <w:r w:rsidRPr="006B473C">
        <w:rPr>
          <w:rFonts w:asciiTheme="majorHAnsi" w:hAnsiTheme="majorHAnsi" w:cs="Times"/>
          <w:color w:val="141413"/>
          <w:sz w:val="21"/>
          <w:szCs w:val="21"/>
        </w:rPr>
        <w:t xml:space="preserve"> il nodo della mediazione ecclesiale: la chiesa deve dissolversi nel mondo oppure deve mantenere la sua valenza sacramentale? Che cosa rispondere, </w:t>
      </w:r>
      <w:proofErr w:type="gramStart"/>
      <w:r w:rsidRPr="006B473C">
        <w:rPr>
          <w:rFonts w:asciiTheme="majorHAnsi" w:hAnsiTheme="majorHAnsi" w:cs="Times"/>
          <w:color w:val="141413"/>
          <w:sz w:val="21"/>
          <w:szCs w:val="21"/>
        </w:rPr>
        <w:t>se non che</w:t>
      </w:r>
      <w:proofErr w:type="gramEnd"/>
      <w:r w:rsidRPr="006B473C">
        <w:rPr>
          <w:rFonts w:asciiTheme="majorHAnsi" w:hAnsiTheme="majorHAnsi" w:cs="Times"/>
          <w:color w:val="141413"/>
          <w:sz w:val="21"/>
          <w:szCs w:val="21"/>
        </w:rPr>
        <w:t xml:space="preserve"> il mondo è un partner ineliminabile della chiesa e che la chiesa non è un mondo a parte e nemmeno la fine della storia, semmai la memoria di </w:t>
      </w:r>
      <w:r w:rsidR="006B473C">
        <w:rPr>
          <w:rFonts w:asciiTheme="majorHAnsi" w:hAnsiTheme="majorHAnsi" w:cs="Times"/>
          <w:color w:val="141413"/>
          <w:sz w:val="21"/>
          <w:szCs w:val="21"/>
        </w:rPr>
        <w:t>una nuo</w:t>
      </w:r>
      <w:r w:rsidRPr="006B473C">
        <w:rPr>
          <w:rFonts w:asciiTheme="majorHAnsi" w:hAnsiTheme="majorHAnsi" w:cs="Times"/>
          <w:color w:val="141413"/>
          <w:sz w:val="21"/>
          <w:szCs w:val="21"/>
        </w:rPr>
        <w:t>va direzione di marcia della stessa? Dissolvendosi nell’orizzonte del mondo la chiesa perderebbe in oggettività, non solo come sacramento del mondo ma anche come memoria dell’incarnazione di Dio.</w:t>
      </w:r>
    </w:p>
    <w:p w14:paraId="4E61EF14" w14:textId="5F4642C3"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Queste considerazioni la teologia missionaria le fa soprattutto per i missionari occidentali sparsi nelle missioni extra-europee. Ma quale missione si sta </w:t>
      </w:r>
      <w:proofErr w:type="gramStart"/>
      <w:r w:rsidRPr="006B473C">
        <w:rPr>
          <w:rFonts w:asciiTheme="majorHAnsi" w:hAnsiTheme="majorHAnsi" w:cs="Times"/>
          <w:color w:val="141413"/>
          <w:sz w:val="21"/>
          <w:szCs w:val="21"/>
        </w:rPr>
        <w:t>delineando</w:t>
      </w:r>
      <w:proofErr w:type="gramEnd"/>
      <w:r w:rsidRPr="006B473C">
        <w:rPr>
          <w:rFonts w:asciiTheme="majorHAnsi" w:hAnsiTheme="majorHAnsi" w:cs="Times"/>
          <w:color w:val="141413"/>
          <w:sz w:val="21"/>
          <w:szCs w:val="21"/>
        </w:rPr>
        <w:t xml:space="preserve"> per la chiesa in Europa? All’inizio del nuovo millennio, l’Europa si trova</w:t>
      </w:r>
      <w:r w:rsidR="006B473C">
        <w:rPr>
          <w:rFonts w:asciiTheme="majorHAnsi" w:hAnsiTheme="majorHAnsi" w:cs="Times"/>
          <w:color w:val="141413"/>
          <w:sz w:val="21"/>
          <w:szCs w:val="21"/>
        </w:rPr>
        <w:t xml:space="preserve"> in balia di una situazione pa</w:t>
      </w:r>
      <w:r w:rsidRPr="006B473C">
        <w:rPr>
          <w:rFonts w:asciiTheme="majorHAnsi" w:hAnsiTheme="majorHAnsi" w:cs="Times"/>
          <w:color w:val="141413"/>
          <w:sz w:val="21"/>
          <w:szCs w:val="21"/>
        </w:rPr>
        <w:t xml:space="preserve">radossale: se è vero che la sua identità culturale è stata largamente modellata dal cristianesimo, d’altro canto ciò che è stato una salutare emancipazione dal dominio della </w:t>
      </w:r>
      <w:proofErr w:type="gramStart"/>
      <w:r w:rsidRPr="006B473C">
        <w:rPr>
          <w:rFonts w:asciiTheme="majorHAnsi" w:hAnsiTheme="majorHAnsi" w:cs="Times"/>
          <w:color w:val="141413"/>
          <w:sz w:val="21"/>
          <w:szCs w:val="21"/>
        </w:rPr>
        <w:t>religione</w:t>
      </w:r>
      <w:proofErr w:type="gramEnd"/>
      <w:r w:rsidRPr="006B473C">
        <w:rPr>
          <w:rFonts w:asciiTheme="majorHAnsi" w:hAnsiTheme="majorHAnsi" w:cs="Times"/>
          <w:color w:val="141413"/>
          <w:sz w:val="21"/>
          <w:szCs w:val="21"/>
        </w:rPr>
        <w:t xml:space="preserve"> </w:t>
      </w:r>
      <w:r w:rsidRPr="006B473C">
        <w:rPr>
          <w:rFonts w:asciiTheme="majorHAnsi" w:hAnsiTheme="majorHAnsi" w:cs="Times"/>
          <w:color w:val="141413"/>
          <w:sz w:val="21"/>
          <w:szCs w:val="21"/>
        </w:rPr>
        <w:lastRenderedPageBreak/>
        <w:t xml:space="preserve">si è lentamente evoluto in una progressiva esclusione della fede dalla vita pubblica relegandola nell’ambito privato delle persone. In tale </w:t>
      </w:r>
      <w:proofErr w:type="gramStart"/>
      <w:r w:rsidRPr="006B473C">
        <w:rPr>
          <w:rFonts w:asciiTheme="majorHAnsi" w:hAnsiTheme="majorHAnsi" w:cs="Times"/>
          <w:color w:val="141413"/>
          <w:sz w:val="21"/>
          <w:szCs w:val="21"/>
        </w:rPr>
        <w:t>contesto</w:t>
      </w:r>
      <w:proofErr w:type="gramEnd"/>
      <w:r w:rsidRPr="006B473C">
        <w:rPr>
          <w:rFonts w:asciiTheme="majorHAnsi" w:hAnsiTheme="majorHAnsi" w:cs="Times"/>
          <w:color w:val="141413"/>
          <w:sz w:val="21"/>
          <w:szCs w:val="21"/>
        </w:rPr>
        <w:t xml:space="preserve">, la sfida per la missione in Europa è riportare il vangelo nella vita quotidiana delle persone e nei nuovi areopaghi socio-culturali. Ciò richiede un nuovo processo </w:t>
      </w:r>
      <w:proofErr w:type="gramStart"/>
      <w:r w:rsidRPr="006B473C">
        <w:rPr>
          <w:rFonts w:asciiTheme="majorHAnsi" w:hAnsiTheme="majorHAnsi" w:cs="Times"/>
          <w:color w:val="141413"/>
          <w:sz w:val="21"/>
          <w:szCs w:val="21"/>
        </w:rPr>
        <w:t xml:space="preserve">di </w:t>
      </w:r>
      <w:proofErr w:type="gramEnd"/>
      <w:r w:rsidRPr="006B473C">
        <w:rPr>
          <w:rFonts w:asciiTheme="majorHAnsi" w:hAnsiTheme="majorHAnsi" w:cs="Times"/>
          <w:color w:val="141413"/>
          <w:sz w:val="21"/>
          <w:szCs w:val="21"/>
        </w:rPr>
        <w:t>inculturazione della fede attraverso un approccio più attento alle persone per riconoscere l’intima sete di significato che esse sperimentano, aiutarle a riconoscere tale sete nella loro esistenza, presentare il vangelo come risposta alla loro ricerca</w:t>
      </w:r>
      <w:r w:rsidRPr="006B473C">
        <w:rPr>
          <w:rFonts w:asciiTheme="majorHAnsi" w:hAnsiTheme="majorHAnsi" w:cs="Times"/>
          <w:color w:val="141413"/>
          <w:sz w:val="12"/>
          <w:szCs w:val="12"/>
        </w:rPr>
        <w:t>7</w:t>
      </w:r>
      <w:r w:rsidRPr="006B473C">
        <w:rPr>
          <w:rFonts w:asciiTheme="majorHAnsi" w:hAnsiTheme="majorHAnsi" w:cs="Times"/>
          <w:color w:val="141413"/>
          <w:sz w:val="21"/>
          <w:szCs w:val="21"/>
        </w:rPr>
        <w:t>.</w:t>
      </w:r>
    </w:p>
    <w:p w14:paraId="1E1DB300" w14:textId="7777777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b/>
          <w:i/>
          <w:color w:val="141413"/>
          <w:sz w:val="22"/>
          <w:szCs w:val="22"/>
        </w:rPr>
      </w:pPr>
      <w:r w:rsidRPr="006B473C">
        <w:rPr>
          <w:rFonts w:asciiTheme="majorHAnsi" w:hAnsiTheme="majorHAnsi" w:cs="Times"/>
          <w:b/>
          <w:i/>
          <w:color w:val="141413"/>
          <w:sz w:val="22"/>
          <w:szCs w:val="22"/>
        </w:rPr>
        <w:t>1.2. America Latina</w:t>
      </w:r>
    </w:p>
    <w:p w14:paraId="73A3AB03" w14:textId="3DA9CE40"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Mentre nell’Europa secolarizzata e scristianizzata la missione catalizza la realtà ecclesiale verso il mondo, in America Latina ci si preoccupa di comprendere il lingua</w:t>
      </w:r>
      <w:r w:rsidR="00084F62">
        <w:rPr>
          <w:rFonts w:asciiTheme="majorHAnsi" w:hAnsiTheme="majorHAnsi" w:cs="Times"/>
          <w:color w:val="141413"/>
          <w:sz w:val="21"/>
          <w:szCs w:val="21"/>
        </w:rPr>
        <w:t>ggio della salvezza come libera</w:t>
      </w:r>
      <w:r w:rsidRPr="006B473C">
        <w:rPr>
          <w:rFonts w:asciiTheme="majorHAnsi" w:hAnsiTheme="majorHAnsi" w:cs="Times"/>
          <w:color w:val="141413"/>
          <w:sz w:val="21"/>
          <w:szCs w:val="21"/>
        </w:rPr>
        <w:t>zione</w:t>
      </w:r>
      <w:r w:rsidRPr="006B473C">
        <w:rPr>
          <w:rFonts w:asciiTheme="majorHAnsi" w:hAnsiTheme="majorHAnsi" w:cs="Times"/>
          <w:color w:val="141413"/>
          <w:sz w:val="12"/>
          <w:szCs w:val="12"/>
        </w:rPr>
        <w:t>8</w:t>
      </w:r>
      <w:r w:rsidRPr="006B473C">
        <w:rPr>
          <w:rFonts w:asciiTheme="majorHAnsi" w:hAnsiTheme="majorHAnsi" w:cs="Times"/>
          <w:color w:val="141413"/>
          <w:sz w:val="21"/>
          <w:szCs w:val="21"/>
        </w:rPr>
        <w:t xml:space="preserve">. Il linguaggio, si sa, non è innocente. Espressioni come salvarsi, salvare le anime, salvezza eterna, lasciano trasparire un modo </w:t>
      </w:r>
      <w:proofErr w:type="gramStart"/>
      <w:r w:rsidRPr="006B473C">
        <w:rPr>
          <w:rFonts w:asciiTheme="majorHAnsi" w:hAnsiTheme="majorHAnsi" w:cs="Times"/>
          <w:color w:val="141413"/>
          <w:sz w:val="21"/>
          <w:szCs w:val="21"/>
        </w:rPr>
        <w:t>di in-</w:t>
      </w:r>
      <w:proofErr w:type="gramEnd"/>
      <w:r w:rsidRPr="006B473C">
        <w:rPr>
          <w:rFonts w:asciiTheme="majorHAnsi" w:hAnsiTheme="majorHAnsi" w:cs="Times"/>
          <w:color w:val="141413"/>
          <w:sz w:val="21"/>
          <w:szCs w:val="21"/>
        </w:rPr>
        <w:t xml:space="preserve"> tendere la salvezza come avventura individuale, staccata dalla storia, per concentrarsi nella ricerca di una felicità extra-mondana. </w:t>
      </w:r>
      <w:proofErr w:type="gramStart"/>
      <w:r w:rsidRPr="006B473C">
        <w:rPr>
          <w:rFonts w:asciiTheme="majorHAnsi" w:hAnsiTheme="majorHAnsi" w:cs="Times"/>
          <w:color w:val="141413"/>
          <w:sz w:val="21"/>
          <w:szCs w:val="21"/>
        </w:rPr>
        <w:t>Da qui il tentativo di usare un concetto socio-politico come liberazione – a prima vista profano eppure presente nelle Sacre Scritture –, an</w:t>
      </w:r>
      <w:proofErr w:type="gramEnd"/>
      <w:r w:rsidRPr="006B473C">
        <w:rPr>
          <w:rFonts w:asciiTheme="majorHAnsi" w:hAnsiTheme="majorHAnsi" w:cs="Times"/>
          <w:color w:val="141413"/>
          <w:sz w:val="21"/>
          <w:szCs w:val="21"/>
        </w:rPr>
        <w:t xml:space="preserve">che se fondamentale per intendere la salvezza secondo le tradizioni ebraica e cristiana. Nasce la teologia della liberazione, </w:t>
      </w:r>
      <w:proofErr w:type="gramStart"/>
      <w:r w:rsidRPr="006B473C">
        <w:rPr>
          <w:rFonts w:asciiTheme="majorHAnsi" w:hAnsiTheme="majorHAnsi" w:cs="Times"/>
          <w:color w:val="141413"/>
          <w:sz w:val="21"/>
          <w:szCs w:val="21"/>
        </w:rPr>
        <w:t>«</w:t>
      </w:r>
      <w:proofErr w:type="gramEnd"/>
      <w:r w:rsidRPr="006B473C">
        <w:rPr>
          <w:rFonts w:asciiTheme="majorHAnsi" w:hAnsiTheme="majorHAnsi" w:cs="Times"/>
          <w:color w:val="141413"/>
          <w:sz w:val="21"/>
          <w:szCs w:val="21"/>
        </w:rPr>
        <w:t>il luogo di maggiore sviluppo della comprensione politica della missione»</w:t>
      </w:r>
      <w:r w:rsidRPr="006B473C">
        <w:rPr>
          <w:rFonts w:asciiTheme="majorHAnsi" w:hAnsiTheme="majorHAnsi" w:cs="Times"/>
          <w:color w:val="141413"/>
          <w:sz w:val="12"/>
          <w:szCs w:val="12"/>
        </w:rPr>
        <w:t>9</w:t>
      </w:r>
      <w:r w:rsidRPr="006B473C">
        <w:rPr>
          <w:rFonts w:asciiTheme="majorHAnsi" w:hAnsiTheme="majorHAnsi" w:cs="Times"/>
          <w:color w:val="141413"/>
          <w:sz w:val="21"/>
          <w:szCs w:val="21"/>
        </w:rPr>
        <w:t>. Essa identifica la missione con la prassi di liberazione degli oppressi. Da qui il di- lemma: la missione è annuncio o liberazione?</w:t>
      </w:r>
    </w:p>
    <w:p w14:paraId="217CF3A3" w14:textId="3E8EA43D"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Il Sinodo del 1971 parla della liberazione come dim</w:t>
      </w:r>
      <w:r w:rsidR="006B473C">
        <w:rPr>
          <w:rFonts w:asciiTheme="majorHAnsi" w:hAnsiTheme="majorHAnsi" w:cs="Times"/>
          <w:color w:val="141413"/>
          <w:sz w:val="21"/>
          <w:szCs w:val="21"/>
        </w:rPr>
        <w:t>ensione co</w:t>
      </w:r>
      <w:r w:rsidRPr="006B473C">
        <w:rPr>
          <w:rFonts w:asciiTheme="majorHAnsi" w:hAnsiTheme="majorHAnsi" w:cs="Times"/>
          <w:color w:val="141413"/>
          <w:sz w:val="21"/>
          <w:szCs w:val="21"/>
        </w:rPr>
        <w:t>stitutiva dell’evangelizzazione. L’</w:t>
      </w:r>
      <w:proofErr w:type="spellStart"/>
      <w:r w:rsidRPr="006B473C">
        <w:rPr>
          <w:rFonts w:asciiTheme="majorHAnsi" w:hAnsiTheme="majorHAnsi" w:cs="Times"/>
          <w:color w:val="141413"/>
          <w:sz w:val="21"/>
          <w:szCs w:val="21"/>
        </w:rPr>
        <w:t>Evangelii</w:t>
      </w:r>
      <w:proofErr w:type="spellEnd"/>
      <w:r w:rsidRPr="006B473C">
        <w:rPr>
          <w:rFonts w:asciiTheme="majorHAnsi" w:hAnsiTheme="majorHAnsi" w:cs="Times"/>
          <w:color w:val="141413"/>
          <w:sz w:val="21"/>
          <w:szCs w:val="21"/>
        </w:rPr>
        <w:t xml:space="preserve"> </w:t>
      </w:r>
      <w:proofErr w:type="spellStart"/>
      <w:r w:rsidRPr="006B473C">
        <w:rPr>
          <w:rFonts w:asciiTheme="majorHAnsi" w:hAnsiTheme="majorHAnsi" w:cs="Times"/>
          <w:color w:val="141413"/>
          <w:sz w:val="21"/>
          <w:szCs w:val="21"/>
        </w:rPr>
        <w:t>nuntiandi</w:t>
      </w:r>
      <w:proofErr w:type="spellEnd"/>
      <w:r w:rsidRPr="006B473C">
        <w:rPr>
          <w:rFonts w:asciiTheme="majorHAnsi" w:hAnsiTheme="majorHAnsi" w:cs="Times"/>
          <w:color w:val="141413"/>
          <w:sz w:val="21"/>
          <w:szCs w:val="21"/>
        </w:rPr>
        <w:t xml:space="preserve"> si pronuncia contro ogni riduzionismo politico: l’impegno per la giustizia è parte integrante dell’evangelizzazione</w:t>
      </w:r>
      <w:r w:rsidRPr="006B473C">
        <w:rPr>
          <w:rFonts w:asciiTheme="majorHAnsi" w:hAnsiTheme="majorHAnsi" w:cs="Times"/>
          <w:color w:val="141413"/>
          <w:sz w:val="12"/>
          <w:szCs w:val="12"/>
        </w:rPr>
        <w:t>10</w:t>
      </w:r>
      <w:r w:rsidRPr="006B473C">
        <w:rPr>
          <w:rFonts w:asciiTheme="majorHAnsi" w:hAnsiTheme="majorHAnsi" w:cs="Times"/>
          <w:color w:val="141413"/>
          <w:sz w:val="21"/>
          <w:szCs w:val="21"/>
        </w:rPr>
        <w:t>. Non si dice più parte costitutiva. La paura dei riduzionismi aveva quasi cancellato il termine liberazione dal vocabolario cristiano, la teologia della liberazione ne riscatta l’uso biblico, primario nella proclamazione del regno di Dio (</w:t>
      </w:r>
      <w:proofErr w:type="spellStart"/>
      <w:r w:rsidRPr="006B473C">
        <w:rPr>
          <w:rFonts w:asciiTheme="majorHAnsi" w:hAnsiTheme="majorHAnsi" w:cs="Times"/>
          <w:color w:val="141413"/>
          <w:sz w:val="21"/>
          <w:szCs w:val="21"/>
        </w:rPr>
        <w:t>cf</w:t>
      </w:r>
      <w:proofErr w:type="spellEnd"/>
      <w:r w:rsidRPr="006B473C">
        <w:rPr>
          <w:rFonts w:asciiTheme="majorHAnsi" w:hAnsiTheme="majorHAnsi" w:cs="Times"/>
          <w:color w:val="141413"/>
          <w:sz w:val="21"/>
          <w:szCs w:val="21"/>
        </w:rPr>
        <w:t xml:space="preserve">. Lc 4,18-19). Alla luce della vita e della missione di Gesù, la chiesa latinoamericana comprende in maniera diversa il contenuto </w:t>
      </w:r>
      <w:r w:rsidR="006B473C">
        <w:rPr>
          <w:rFonts w:asciiTheme="majorHAnsi" w:hAnsiTheme="majorHAnsi" w:cs="Times"/>
          <w:color w:val="141413"/>
          <w:sz w:val="21"/>
          <w:szCs w:val="21"/>
        </w:rPr>
        <w:t>e le caratteristiche della sal</w:t>
      </w:r>
      <w:r w:rsidRPr="006B473C">
        <w:rPr>
          <w:rFonts w:asciiTheme="majorHAnsi" w:hAnsiTheme="majorHAnsi" w:cs="Times"/>
          <w:color w:val="141413"/>
          <w:sz w:val="21"/>
          <w:szCs w:val="21"/>
        </w:rPr>
        <w:t>vezza. Il regno di Dio è inteso come un</w:t>
      </w:r>
      <w:r w:rsidR="006B473C">
        <w:rPr>
          <w:rFonts w:asciiTheme="majorHAnsi" w:hAnsiTheme="majorHAnsi" w:cs="Times"/>
          <w:color w:val="141413"/>
          <w:sz w:val="21"/>
          <w:szCs w:val="21"/>
        </w:rPr>
        <w:t>a realtà totalizzante, compren</w:t>
      </w:r>
      <w:r w:rsidRPr="006B473C">
        <w:rPr>
          <w:rFonts w:asciiTheme="majorHAnsi" w:hAnsiTheme="majorHAnsi" w:cs="Times"/>
          <w:color w:val="141413"/>
          <w:sz w:val="21"/>
          <w:szCs w:val="21"/>
        </w:rPr>
        <w:t xml:space="preserve">siva di tutte le dimensioni della persona: quella materiale non si oppone alla spirituale, quella personale non esclude la sociale, quella storica non nega la trascendente. Ogni </w:t>
      </w:r>
      <w:proofErr w:type="gramStart"/>
      <w:r w:rsidRPr="006B473C">
        <w:rPr>
          <w:rFonts w:asciiTheme="majorHAnsi" w:hAnsiTheme="majorHAnsi" w:cs="Times"/>
          <w:color w:val="141413"/>
          <w:sz w:val="21"/>
          <w:szCs w:val="21"/>
        </w:rPr>
        <w:t>ulteriore</w:t>
      </w:r>
      <w:proofErr w:type="gramEnd"/>
      <w:r w:rsidRPr="006B473C">
        <w:rPr>
          <w:rFonts w:asciiTheme="majorHAnsi" w:hAnsiTheme="majorHAnsi" w:cs="Times"/>
          <w:color w:val="141413"/>
          <w:sz w:val="21"/>
          <w:szCs w:val="21"/>
        </w:rPr>
        <w:t xml:space="preserve"> distinzione di piani deve por- tare all’unità fondamentale del disegno di salvezza. Le distinzioni sono necessarie, ma – come insegna la grammatica </w:t>
      </w:r>
      <w:proofErr w:type="spellStart"/>
      <w:r w:rsidRPr="006B473C">
        <w:rPr>
          <w:rFonts w:asciiTheme="majorHAnsi" w:hAnsiTheme="majorHAnsi" w:cs="Times"/>
          <w:color w:val="141413"/>
          <w:sz w:val="21"/>
          <w:szCs w:val="21"/>
        </w:rPr>
        <w:t>calcedonese</w:t>
      </w:r>
      <w:proofErr w:type="spellEnd"/>
      <w:r w:rsidRPr="006B473C">
        <w:rPr>
          <w:rFonts w:asciiTheme="majorHAnsi" w:hAnsiTheme="majorHAnsi" w:cs="Times"/>
          <w:color w:val="141413"/>
          <w:sz w:val="21"/>
          <w:szCs w:val="21"/>
        </w:rPr>
        <w:t xml:space="preserve"> – distinguere non significa dividere e meno ancora opporre. La differenza cristiana non consiste nel contrapporre e nemmeno nel giustapporre l’umano e il divino, ma nell’affermare l’unità man</w:t>
      </w:r>
      <w:r w:rsidR="006B473C">
        <w:rPr>
          <w:rFonts w:asciiTheme="majorHAnsi" w:hAnsiTheme="majorHAnsi" w:cs="Times"/>
          <w:color w:val="141413"/>
          <w:sz w:val="21"/>
          <w:szCs w:val="21"/>
        </w:rPr>
        <w:t>tenendo e rispettando la diver</w:t>
      </w:r>
      <w:r w:rsidRPr="006B473C">
        <w:rPr>
          <w:rFonts w:asciiTheme="majorHAnsi" w:hAnsiTheme="majorHAnsi" w:cs="Times"/>
          <w:color w:val="141413"/>
          <w:sz w:val="21"/>
          <w:szCs w:val="21"/>
        </w:rPr>
        <w:t>sità (l’umano nel divino e viceversa). Il luogo dell’esistenza cristiana e della missione è perciò il mondo, la sua materia concreta è la realtà</w:t>
      </w:r>
      <w:r w:rsidR="00084F62">
        <w:rPr>
          <w:rFonts w:asciiTheme="majorHAnsi" w:hAnsiTheme="majorHAnsi" w:cs="Times"/>
          <w:color w:val="141413"/>
          <w:sz w:val="21"/>
          <w:szCs w:val="21"/>
        </w:rPr>
        <w:t xml:space="preserve"> </w:t>
      </w:r>
      <w:r w:rsidRPr="006B473C">
        <w:rPr>
          <w:rFonts w:asciiTheme="majorHAnsi" w:hAnsiTheme="majorHAnsi" w:cs="Times"/>
          <w:color w:val="141413"/>
          <w:sz w:val="21"/>
          <w:szCs w:val="21"/>
        </w:rPr>
        <w:t>umana. La differenza consiste nel configurare quest’ultima secondo lo spirito cristiano: non è necessario fuggire dal mondo per salvarsi, né c’è bisogno di abbandonare il mondo per incontrare Dio.</w:t>
      </w:r>
    </w:p>
    <w:p w14:paraId="519B7327" w14:textId="4243D841" w:rsidR="006E2304"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In conclusione, le formule della </w:t>
      </w:r>
      <w:proofErr w:type="spellStart"/>
      <w:r w:rsidRPr="006B473C">
        <w:rPr>
          <w:rFonts w:asciiTheme="majorHAnsi" w:hAnsiTheme="majorHAnsi" w:cs="Times"/>
          <w:color w:val="141413"/>
          <w:sz w:val="21"/>
          <w:szCs w:val="21"/>
        </w:rPr>
        <w:t>plan</w:t>
      </w:r>
      <w:r w:rsidR="006B473C">
        <w:rPr>
          <w:rFonts w:asciiTheme="majorHAnsi" w:hAnsiTheme="majorHAnsi" w:cs="Times"/>
          <w:color w:val="141413"/>
          <w:sz w:val="21"/>
          <w:szCs w:val="21"/>
        </w:rPr>
        <w:t>tatio</w:t>
      </w:r>
      <w:proofErr w:type="spellEnd"/>
      <w:r w:rsidR="006B473C">
        <w:rPr>
          <w:rFonts w:asciiTheme="majorHAnsi" w:hAnsiTheme="majorHAnsi" w:cs="Times"/>
          <w:color w:val="141413"/>
          <w:sz w:val="21"/>
          <w:szCs w:val="21"/>
        </w:rPr>
        <w:t xml:space="preserve"> </w:t>
      </w:r>
      <w:proofErr w:type="spellStart"/>
      <w:r w:rsidR="006B473C">
        <w:rPr>
          <w:rFonts w:asciiTheme="majorHAnsi" w:hAnsiTheme="majorHAnsi" w:cs="Times"/>
          <w:color w:val="141413"/>
          <w:sz w:val="21"/>
          <w:szCs w:val="21"/>
        </w:rPr>
        <w:t>ecclesiae</w:t>
      </w:r>
      <w:proofErr w:type="spellEnd"/>
      <w:r w:rsidR="006B473C">
        <w:rPr>
          <w:rFonts w:asciiTheme="majorHAnsi" w:hAnsiTheme="majorHAnsi" w:cs="Times"/>
          <w:color w:val="141413"/>
          <w:sz w:val="21"/>
          <w:szCs w:val="21"/>
        </w:rPr>
        <w:t xml:space="preserve"> e della </w:t>
      </w:r>
      <w:proofErr w:type="spellStart"/>
      <w:r w:rsidR="006B473C">
        <w:rPr>
          <w:rFonts w:asciiTheme="majorHAnsi" w:hAnsiTheme="majorHAnsi" w:cs="Times"/>
          <w:color w:val="141413"/>
          <w:sz w:val="21"/>
          <w:szCs w:val="21"/>
        </w:rPr>
        <w:t>praedi</w:t>
      </w:r>
      <w:r w:rsidRPr="006B473C">
        <w:rPr>
          <w:rFonts w:asciiTheme="majorHAnsi" w:hAnsiTheme="majorHAnsi" w:cs="Times"/>
          <w:color w:val="141413"/>
          <w:sz w:val="21"/>
          <w:szCs w:val="21"/>
        </w:rPr>
        <w:t>catio</w:t>
      </w:r>
      <w:proofErr w:type="spellEnd"/>
      <w:r w:rsidRPr="006B473C">
        <w:rPr>
          <w:rFonts w:asciiTheme="majorHAnsi" w:hAnsiTheme="majorHAnsi" w:cs="Times"/>
          <w:color w:val="141413"/>
          <w:sz w:val="21"/>
          <w:szCs w:val="21"/>
        </w:rPr>
        <w:t xml:space="preserve"> </w:t>
      </w:r>
      <w:proofErr w:type="spellStart"/>
      <w:r w:rsidRPr="006B473C">
        <w:rPr>
          <w:rFonts w:asciiTheme="majorHAnsi" w:hAnsiTheme="majorHAnsi" w:cs="Times"/>
          <w:color w:val="141413"/>
          <w:sz w:val="21"/>
          <w:szCs w:val="21"/>
        </w:rPr>
        <w:t>evangelii</w:t>
      </w:r>
      <w:proofErr w:type="spellEnd"/>
      <w:r w:rsidRPr="006B473C">
        <w:rPr>
          <w:rFonts w:asciiTheme="majorHAnsi" w:hAnsiTheme="majorHAnsi" w:cs="Times"/>
          <w:color w:val="141413"/>
          <w:sz w:val="21"/>
          <w:szCs w:val="21"/>
        </w:rPr>
        <w:t xml:space="preserve"> sono criticate, non perché </w:t>
      </w:r>
      <w:r w:rsidR="00084F62">
        <w:rPr>
          <w:rFonts w:asciiTheme="majorHAnsi" w:hAnsiTheme="majorHAnsi" w:cs="Times"/>
          <w:color w:val="141413"/>
          <w:sz w:val="21"/>
          <w:szCs w:val="21"/>
        </w:rPr>
        <w:t>si ritenga superflua l’edifica</w:t>
      </w:r>
      <w:r w:rsidRPr="006B473C">
        <w:rPr>
          <w:rFonts w:asciiTheme="majorHAnsi" w:hAnsiTheme="majorHAnsi" w:cs="Times"/>
          <w:color w:val="141413"/>
          <w:sz w:val="21"/>
          <w:szCs w:val="21"/>
        </w:rPr>
        <w:t>zione della comunità cristiana o non si senta l’urgenza dell’annuncio, ma perché nascondono l’</w:t>
      </w:r>
      <w:proofErr w:type="spellStart"/>
      <w:r w:rsidRPr="006B473C">
        <w:rPr>
          <w:rFonts w:asciiTheme="majorHAnsi" w:hAnsiTheme="majorHAnsi" w:cs="Times"/>
          <w:color w:val="141413"/>
          <w:sz w:val="21"/>
          <w:szCs w:val="21"/>
        </w:rPr>
        <w:t>impiantazione</w:t>
      </w:r>
      <w:proofErr w:type="spellEnd"/>
      <w:r w:rsidRPr="006B473C">
        <w:rPr>
          <w:rFonts w:asciiTheme="majorHAnsi" w:hAnsiTheme="majorHAnsi" w:cs="Times"/>
          <w:color w:val="141413"/>
          <w:sz w:val="21"/>
          <w:szCs w:val="21"/>
        </w:rPr>
        <w:t xml:space="preserve"> di una realtà esclusivamente storica dentro la storia o un annuncio troppo occidentalizzato in un universo profondamente segnato da altre parole. La domanda cruciale è: che cosa significano il vangelo e la chie</w:t>
      </w:r>
      <w:r w:rsidR="00084F62">
        <w:rPr>
          <w:rFonts w:asciiTheme="majorHAnsi" w:hAnsiTheme="majorHAnsi" w:cs="Times"/>
          <w:color w:val="141413"/>
          <w:sz w:val="21"/>
          <w:szCs w:val="21"/>
        </w:rPr>
        <w:t xml:space="preserve">sa nella storia e per la </w:t>
      </w:r>
      <w:proofErr w:type="gramStart"/>
      <w:r w:rsidR="00084F62">
        <w:rPr>
          <w:rFonts w:asciiTheme="majorHAnsi" w:hAnsiTheme="majorHAnsi" w:cs="Times"/>
          <w:color w:val="141413"/>
          <w:sz w:val="21"/>
          <w:szCs w:val="21"/>
        </w:rPr>
        <w:t>sto</w:t>
      </w:r>
      <w:r w:rsidRPr="006B473C">
        <w:rPr>
          <w:rFonts w:asciiTheme="majorHAnsi" w:hAnsiTheme="majorHAnsi" w:cs="Times"/>
          <w:color w:val="141413"/>
          <w:sz w:val="21"/>
          <w:szCs w:val="21"/>
        </w:rPr>
        <w:t>ria</w:t>
      </w:r>
      <w:proofErr w:type="gramEnd"/>
      <w:r w:rsidRPr="006B473C">
        <w:rPr>
          <w:rFonts w:asciiTheme="majorHAnsi" w:hAnsiTheme="majorHAnsi" w:cs="Times"/>
          <w:color w:val="141413"/>
          <w:sz w:val="21"/>
          <w:szCs w:val="21"/>
        </w:rPr>
        <w:t xml:space="preserve">? Se si </w:t>
      </w:r>
      <w:proofErr w:type="gramStart"/>
      <w:r w:rsidRPr="006B473C">
        <w:rPr>
          <w:rFonts w:asciiTheme="majorHAnsi" w:hAnsiTheme="majorHAnsi" w:cs="Times"/>
          <w:color w:val="141413"/>
          <w:sz w:val="21"/>
          <w:szCs w:val="21"/>
        </w:rPr>
        <w:t>sottolinea</w:t>
      </w:r>
      <w:proofErr w:type="gramEnd"/>
      <w:r w:rsidRPr="006B473C">
        <w:rPr>
          <w:rFonts w:asciiTheme="majorHAnsi" w:hAnsiTheme="majorHAnsi" w:cs="Times"/>
          <w:color w:val="141413"/>
          <w:sz w:val="21"/>
          <w:szCs w:val="21"/>
        </w:rPr>
        <w:t xml:space="preserve"> lo spazio ecclesiale e </w:t>
      </w:r>
      <w:proofErr w:type="spellStart"/>
      <w:r w:rsidRPr="006B473C">
        <w:rPr>
          <w:rFonts w:asciiTheme="majorHAnsi" w:hAnsiTheme="majorHAnsi" w:cs="Times"/>
          <w:color w:val="141413"/>
          <w:sz w:val="21"/>
          <w:szCs w:val="21"/>
        </w:rPr>
        <w:t>kerygmatico</w:t>
      </w:r>
      <w:proofErr w:type="spellEnd"/>
      <w:r w:rsidRPr="006B473C">
        <w:rPr>
          <w:rFonts w:asciiTheme="majorHAnsi" w:hAnsiTheme="majorHAnsi" w:cs="Times"/>
          <w:color w:val="141413"/>
          <w:sz w:val="21"/>
          <w:szCs w:val="21"/>
        </w:rPr>
        <w:t xml:space="preserve"> della missione, sembra che si voglia rinchiudere la missione in un limbo irrilevante oppure integrista; se si sottolinea lo spazio mondano – anonimamente cristiano, direbbe K. </w:t>
      </w:r>
      <w:proofErr w:type="spellStart"/>
      <w:r w:rsidRPr="006B473C">
        <w:rPr>
          <w:rFonts w:asciiTheme="majorHAnsi" w:hAnsiTheme="majorHAnsi" w:cs="Times"/>
          <w:color w:val="141413"/>
          <w:sz w:val="21"/>
          <w:szCs w:val="21"/>
        </w:rPr>
        <w:t>Rahner</w:t>
      </w:r>
      <w:proofErr w:type="spellEnd"/>
      <w:r w:rsidRPr="006B473C">
        <w:rPr>
          <w:rFonts w:asciiTheme="majorHAnsi" w:hAnsiTheme="majorHAnsi" w:cs="Times"/>
          <w:color w:val="141413"/>
          <w:sz w:val="21"/>
          <w:szCs w:val="21"/>
        </w:rPr>
        <w:t xml:space="preserve"> –, allora</w:t>
      </w:r>
      <w:r w:rsidR="006B473C">
        <w:rPr>
          <w:rFonts w:asciiTheme="majorHAnsi" w:hAnsiTheme="majorHAnsi" w:cs="Times"/>
          <w:color w:val="141413"/>
          <w:sz w:val="21"/>
          <w:szCs w:val="21"/>
        </w:rPr>
        <w:t xml:space="preserve"> la missione rischia di confon</w:t>
      </w:r>
      <w:r w:rsidRPr="006B473C">
        <w:rPr>
          <w:rFonts w:asciiTheme="majorHAnsi" w:hAnsiTheme="majorHAnsi" w:cs="Times"/>
          <w:color w:val="141413"/>
          <w:sz w:val="21"/>
          <w:szCs w:val="21"/>
        </w:rPr>
        <w:t>dersi con la storia e di dissolversi nel mondo, senza alcuna riserva escatologica e dialettica nei loro confronti.</w:t>
      </w:r>
    </w:p>
    <w:p w14:paraId="3FCC1C1E" w14:textId="77777777" w:rsidR="00084F62" w:rsidRPr="006B473C" w:rsidRDefault="00084F62"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p>
    <w:p w14:paraId="539D8F2F" w14:textId="7777777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b/>
          <w:color w:val="141413"/>
          <w:sz w:val="22"/>
          <w:szCs w:val="22"/>
        </w:rPr>
      </w:pPr>
      <w:r w:rsidRPr="006B473C">
        <w:rPr>
          <w:rFonts w:asciiTheme="majorHAnsi" w:hAnsiTheme="majorHAnsi" w:cs="Times"/>
          <w:b/>
          <w:color w:val="141413"/>
          <w:sz w:val="22"/>
          <w:szCs w:val="22"/>
        </w:rPr>
        <w:t xml:space="preserve">2. Nell’orizzonte delle religioni: la missione </w:t>
      </w:r>
      <w:proofErr w:type="gramStart"/>
      <w:r w:rsidRPr="006B473C">
        <w:rPr>
          <w:rFonts w:asciiTheme="majorHAnsi" w:hAnsiTheme="majorHAnsi" w:cs="Times"/>
          <w:b/>
          <w:color w:val="141413"/>
          <w:sz w:val="22"/>
          <w:szCs w:val="22"/>
        </w:rPr>
        <w:t>«</w:t>
      </w:r>
      <w:proofErr w:type="gramEnd"/>
      <w:r w:rsidRPr="006B473C">
        <w:rPr>
          <w:rFonts w:asciiTheme="majorHAnsi" w:hAnsiTheme="majorHAnsi" w:cs="Times"/>
          <w:b/>
          <w:color w:val="141413"/>
          <w:sz w:val="22"/>
          <w:szCs w:val="22"/>
        </w:rPr>
        <w:t>senza Cristo»?</w:t>
      </w:r>
    </w:p>
    <w:p w14:paraId="5E8AED1E" w14:textId="2C7D3A7A"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Una seconda rivoluzione dell’idea d</w:t>
      </w:r>
      <w:r w:rsidR="00084F62">
        <w:rPr>
          <w:rFonts w:asciiTheme="majorHAnsi" w:hAnsiTheme="majorHAnsi" w:cs="Times"/>
          <w:color w:val="141413"/>
          <w:sz w:val="21"/>
          <w:szCs w:val="21"/>
        </w:rPr>
        <w:t>i missione è provocata dall’in</w:t>
      </w:r>
      <w:r w:rsidRPr="006B473C">
        <w:rPr>
          <w:rFonts w:asciiTheme="majorHAnsi" w:hAnsiTheme="majorHAnsi" w:cs="Times"/>
          <w:color w:val="141413"/>
          <w:sz w:val="21"/>
          <w:szCs w:val="21"/>
        </w:rPr>
        <w:t xml:space="preserve">gresso nella ricerca teologica del tema del pluralismo religioso e del dialogo interreligioso. Una spia rossa di questo cambiamento è l’uso del termine dialogo con accezioni diverse: antropologica, teologica, pastorale. Ci sono accezioni che </w:t>
      </w:r>
      <w:proofErr w:type="spellStart"/>
      <w:r w:rsidRPr="006B473C">
        <w:rPr>
          <w:rFonts w:asciiTheme="majorHAnsi" w:hAnsiTheme="majorHAnsi" w:cs="Times"/>
          <w:color w:val="141413"/>
          <w:sz w:val="21"/>
          <w:szCs w:val="21"/>
        </w:rPr>
        <w:t>minimalizzano</w:t>
      </w:r>
      <w:proofErr w:type="spellEnd"/>
      <w:r w:rsidRPr="006B473C">
        <w:rPr>
          <w:rFonts w:asciiTheme="majorHAnsi" w:hAnsiTheme="majorHAnsi" w:cs="Times"/>
          <w:color w:val="141413"/>
          <w:sz w:val="21"/>
          <w:szCs w:val="21"/>
        </w:rPr>
        <w:t xml:space="preserve"> il dettato conciliare e l’enciclica di Paolo VI, </w:t>
      </w:r>
      <w:proofErr w:type="spellStart"/>
      <w:r w:rsidRPr="006B473C">
        <w:rPr>
          <w:rFonts w:asciiTheme="majorHAnsi" w:hAnsiTheme="majorHAnsi" w:cs="Times"/>
          <w:color w:val="141413"/>
          <w:sz w:val="21"/>
          <w:szCs w:val="21"/>
        </w:rPr>
        <w:t>Ecclesiam</w:t>
      </w:r>
      <w:proofErr w:type="spellEnd"/>
      <w:r w:rsidRPr="006B473C">
        <w:rPr>
          <w:rFonts w:asciiTheme="majorHAnsi" w:hAnsiTheme="majorHAnsi" w:cs="Times"/>
          <w:color w:val="141413"/>
          <w:sz w:val="21"/>
          <w:szCs w:val="21"/>
        </w:rPr>
        <w:t xml:space="preserve"> </w:t>
      </w:r>
      <w:proofErr w:type="spellStart"/>
      <w:r w:rsidRPr="006B473C">
        <w:rPr>
          <w:rFonts w:asciiTheme="majorHAnsi" w:hAnsiTheme="majorHAnsi" w:cs="Times"/>
          <w:color w:val="141413"/>
          <w:sz w:val="21"/>
          <w:szCs w:val="21"/>
        </w:rPr>
        <w:t>suam</w:t>
      </w:r>
      <w:proofErr w:type="spellEnd"/>
      <w:r w:rsidRPr="006B473C">
        <w:rPr>
          <w:rFonts w:asciiTheme="majorHAnsi" w:hAnsiTheme="majorHAnsi" w:cs="Times"/>
          <w:color w:val="141413"/>
          <w:sz w:val="21"/>
          <w:szCs w:val="21"/>
        </w:rPr>
        <w:t xml:space="preserve"> (1964), e accezioni arbitraria- mente massimaliste. L’impressione è di un uso abusato del termine.</w:t>
      </w:r>
    </w:p>
    <w:p w14:paraId="12B77915" w14:textId="7777777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Dopo il concilio si sviluppano teorie che negano l’assolutezza di qualsiasi religione, cristianesimo incluso: nessuna religione dovrebbe considerarsi definitiva, nemmeno il cristianesimo, </w:t>
      </w:r>
      <w:proofErr w:type="gramStart"/>
      <w:r w:rsidRPr="006B473C">
        <w:rPr>
          <w:rFonts w:asciiTheme="majorHAnsi" w:hAnsiTheme="majorHAnsi" w:cs="Times"/>
          <w:color w:val="141413"/>
          <w:sz w:val="21"/>
          <w:szCs w:val="21"/>
        </w:rPr>
        <w:t>in quanto</w:t>
      </w:r>
      <w:proofErr w:type="gramEnd"/>
      <w:r w:rsidRPr="006B473C">
        <w:rPr>
          <w:rFonts w:asciiTheme="majorHAnsi" w:hAnsiTheme="majorHAnsi" w:cs="Times"/>
          <w:color w:val="141413"/>
          <w:sz w:val="21"/>
          <w:szCs w:val="21"/>
        </w:rPr>
        <w:t xml:space="preserve"> forme storiche che rimandano all’unica realtà centrale, indicibile, salvatrice di tutti. Dal cristocentrismo del dettato conciliare si passa a </w:t>
      </w:r>
      <w:proofErr w:type="gramStart"/>
      <w:r w:rsidRPr="006B473C">
        <w:rPr>
          <w:rFonts w:asciiTheme="majorHAnsi" w:hAnsiTheme="majorHAnsi" w:cs="Times"/>
          <w:color w:val="141413"/>
          <w:sz w:val="21"/>
          <w:szCs w:val="21"/>
        </w:rPr>
        <w:t>posizione teocentriche e pluraliste</w:t>
      </w:r>
      <w:proofErr w:type="gramEnd"/>
      <w:r w:rsidRPr="006B473C">
        <w:rPr>
          <w:rFonts w:asciiTheme="majorHAnsi" w:hAnsiTheme="majorHAnsi" w:cs="Times"/>
          <w:color w:val="141413"/>
          <w:sz w:val="21"/>
          <w:szCs w:val="21"/>
        </w:rPr>
        <w:t>, che relativizzano il Gesù della storia rispetto al Logos eterno di Dio.</w:t>
      </w:r>
    </w:p>
    <w:p w14:paraId="23ACE4A9" w14:textId="7777777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b/>
          <w:i/>
          <w:color w:val="141413"/>
          <w:sz w:val="22"/>
          <w:szCs w:val="22"/>
        </w:rPr>
      </w:pPr>
      <w:r w:rsidRPr="006B473C">
        <w:rPr>
          <w:rFonts w:asciiTheme="majorHAnsi" w:hAnsiTheme="majorHAnsi" w:cs="Times"/>
          <w:b/>
          <w:i/>
          <w:color w:val="141413"/>
          <w:sz w:val="22"/>
          <w:szCs w:val="22"/>
        </w:rPr>
        <w:t>2.1. Asia</w:t>
      </w:r>
    </w:p>
    <w:p w14:paraId="0E8DA72A" w14:textId="38D2C5C3"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La missione in Asia deve fare i conti con il bisogno vitale di un dialogo che pone il messaggio evangelico di fronte a una concezione</w:t>
      </w:r>
      <w:r w:rsidR="006B473C">
        <w:rPr>
          <w:rFonts w:asciiTheme="majorHAnsi" w:hAnsiTheme="majorHAnsi" w:cs="Times"/>
          <w:color w:val="141413"/>
          <w:sz w:val="21"/>
          <w:szCs w:val="21"/>
        </w:rPr>
        <w:t xml:space="preserve"> </w:t>
      </w:r>
      <w:r w:rsidRPr="006B473C">
        <w:rPr>
          <w:rFonts w:asciiTheme="majorHAnsi" w:hAnsiTheme="majorHAnsi" w:cs="Times"/>
          <w:color w:val="141413"/>
          <w:sz w:val="21"/>
          <w:szCs w:val="21"/>
        </w:rPr>
        <w:t>dell’uomo e della storia non toccat</w:t>
      </w:r>
      <w:r w:rsidR="006B473C">
        <w:rPr>
          <w:rFonts w:asciiTheme="majorHAnsi" w:hAnsiTheme="majorHAnsi" w:cs="Times"/>
          <w:color w:val="141413"/>
          <w:sz w:val="21"/>
          <w:szCs w:val="21"/>
        </w:rPr>
        <w:t>a dal dinamismo messianico pro</w:t>
      </w:r>
      <w:r w:rsidRPr="006B473C">
        <w:rPr>
          <w:rFonts w:asciiTheme="majorHAnsi" w:hAnsiTheme="majorHAnsi" w:cs="Times"/>
          <w:color w:val="141413"/>
          <w:sz w:val="21"/>
          <w:szCs w:val="21"/>
        </w:rPr>
        <w:t>prio della Bibbia. La teologia indiana m</w:t>
      </w:r>
      <w:r w:rsidR="00084F62">
        <w:rPr>
          <w:rFonts w:asciiTheme="majorHAnsi" w:hAnsiTheme="majorHAnsi" w:cs="Times"/>
          <w:color w:val="141413"/>
          <w:sz w:val="21"/>
          <w:szCs w:val="21"/>
        </w:rPr>
        <w:t>ette in discussione una missio</w:t>
      </w:r>
      <w:r w:rsidRPr="006B473C">
        <w:rPr>
          <w:rFonts w:asciiTheme="majorHAnsi" w:hAnsiTheme="majorHAnsi" w:cs="Times"/>
          <w:color w:val="141413"/>
          <w:sz w:val="21"/>
          <w:szCs w:val="21"/>
        </w:rPr>
        <w:t>ne protesa esclusivamente a salvare le anime o impegnata nella carità esclusivamente al servizio dei proseliti. È così che si sveglia l’interesse per i valori del mondo indiano, cinese, giapponese, ecc., e delle loro religioni. Ci si muove alla ricerca di Dio sia nei diversi risvegli religiosi della prima metà del Novecento, sia nelle sfere secolari dell’attività umana, nel campo della politica e della giustizia sociale.</w:t>
      </w:r>
    </w:p>
    <w:p w14:paraId="6B52A9CE" w14:textId="25B7C7A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È da questo clima culturale e spirituale che trae ispirazione anche il grande pensatore indo-catalano R. </w:t>
      </w:r>
      <w:proofErr w:type="spellStart"/>
      <w:r w:rsidRPr="006B473C">
        <w:rPr>
          <w:rFonts w:asciiTheme="majorHAnsi" w:hAnsiTheme="majorHAnsi" w:cs="Times"/>
          <w:color w:val="141413"/>
          <w:sz w:val="21"/>
          <w:szCs w:val="21"/>
        </w:rPr>
        <w:t>P</w:t>
      </w:r>
      <w:r w:rsidR="006B473C">
        <w:rPr>
          <w:rFonts w:asciiTheme="majorHAnsi" w:hAnsiTheme="majorHAnsi" w:cs="Times"/>
          <w:color w:val="141413"/>
          <w:sz w:val="21"/>
          <w:szCs w:val="21"/>
        </w:rPr>
        <w:t>anikkar</w:t>
      </w:r>
      <w:proofErr w:type="spellEnd"/>
      <w:r w:rsidR="006B473C">
        <w:rPr>
          <w:rFonts w:asciiTheme="majorHAnsi" w:hAnsiTheme="majorHAnsi" w:cs="Times"/>
          <w:color w:val="141413"/>
          <w:sz w:val="21"/>
          <w:szCs w:val="21"/>
        </w:rPr>
        <w:t xml:space="preserve"> (1918-2010). Egli aspi</w:t>
      </w:r>
      <w:r w:rsidRPr="006B473C">
        <w:rPr>
          <w:rFonts w:asciiTheme="majorHAnsi" w:hAnsiTheme="majorHAnsi" w:cs="Times"/>
          <w:color w:val="141413"/>
          <w:sz w:val="21"/>
          <w:szCs w:val="21"/>
        </w:rPr>
        <w:t xml:space="preserve">rava alla scoperta di una relazione ontica dell’uomo con Cristo che coprisse spazi più ampi di quelli assicurati dall’effettiva possibilità di costruire e manifestare una vera e propria relazione storica di tutti gli uomini con Gesù di Nazaret. </w:t>
      </w:r>
      <w:proofErr w:type="gramStart"/>
      <w:r w:rsidRPr="006B473C">
        <w:rPr>
          <w:rFonts w:asciiTheme="majorHAnsi" w:hAnsiTheme="majorHAnsi" w:cs="Times"/>
          <w:color w:val="141413"/>
          <w:sz w:val="21"/>
          <w:szCs w:val="21"/>
        </w:rPr>
        <w:t>Per cui</w:t>
      </w:r>
      <w:proofErr w:type="gramEnd"/>
      <w:r w:rsidRPr="006B473C">
        <w:rPr>
          <w:rFonts w:asciiTheme="majorHAnsi" w:hAnsiTheme="majorHAnsi" w:cs="Times"/>
          <w:color w:val="141413"/>
          <w:sz w:val="21"/>
          <w:szCs w:val="21"/>
        </w:rPr>
        <w:t xml:space="preserve"> riteneva che l’attuale cristianità non dovesse essere pensata come l’unica forma possibile dell’epifania di Cristo, che solo alla fine si sarebbe rivelato in tutta la sua pienezza (escatologica). Allora la missione della chiesa non dovrebbe consistere nel fare di tutto per sostituirsi alle alt</w:t>
      </w:r>
      <w:r w:rsidR="006B473C">
        <w:rPr>
          <w:rFonts w:asciiTheme="majorHAnsi" w:hAnsiTheme="majorHAnsi" w:cs="Times"/>
          <w:color w:val="141413"/>
          <w:sz w:val="21"/>
          <w:szCs w:val="21"/>
        </w:rPr>
        <w:t>re religioni, bensì nel promuo</w:t>
      </w:r>
      <w:r w:rsidRPr="006B473C">
        <w:rPr>
          <w:rFonts w:asciiTheme="majorHAnsi" w:hAnsiTheme="majorHAnsi" w:cs="Times"/>
          <w:color w:val="141413"/>
          <w:sz w:val="21"/>
          <w:szCs w:val="21"/>
        </w:rPr>
        <w:t xml:space="preserve">verne la loro maturazione fino alla manifestazione di quel Cristo che già le abita, anche se nascostamente. Solo percorrendo la via della </w:t>
      </w:r>
      <w:proofErr w:type="spellStart"/>
      <w:proofErr w:type="gramStart"/>
      <w:r w:rsidRPr="006B473C">
        <w:rPr>
          <w:rFonts w:asciiTheme="majorHAnsi" w:hAnsiTheme="majorHAnsi" w:cs="Times"/>
          <w:color w:val="141413"/>
          <w:sz w:val="21"/>
          <w:szCs w:val="21"/>
        </w:rPr>
        <w:t>kenosis</w:t>
      </w:r>
      <w:proofErr w:type="spellEnd"/>
      <w:r w:rsidRPr="006B473C">
        <w:rPr>
          <w:rFonts w:asciiTheme="majorHAnsi" w:hAnsiTheme="majorHAnsi" w:cs="Times"/>
          <w:color w:val="141413"/>
          <w:sz w:val="21"/>
          <w:szCs w:val="21"/>
        </w:rPr>
        <w:t xml:space="preserve"> la</w:t>
      </w:r>
      <w:proofErr w:type="gramEnd"/>
      <w:r w:rsidRPr="006B473C">
        <w:rPr>
          <w:rFonts w:asciiTheme="majorHAnsi" w:hAnsiTheme="majorHAnsi" w:cs="Times"/>
          <w:color w:val="141413"/>
          <w:sz w:val="21"/>
          <w:szCs w:val="21"/>
        </w:rPr>
        <w:t xml:space="preserve"> chiesa può essere sale, luce e lievito del mondo</w:t>
      </w:r>
      <w:r w:rsidRPr="006B473C">
        <w:rPr>
          <w:rFonts w:asciiTheme="majorHAnsi" w:hAnsiTheme="majorHAnsi" w:cs="Times"/>
          <w:color w:val="141413"/>
          <w:sz w:val="12"/>
          <w:szCs w:val="12"/>
        </w:rPr>
        <w:t>11</w:t>
      </w:r>
      <w:r w:rsidRPr="006B473C">
        <w:rPr>
          <w:rFonts w:asciiTheme="majorHAnsi" w:hAnsiTheme="majorHAnsi" w:cs="Times"/>
          <w:color w:val="141413"/>
          <w:sz w:val="21"/>
          <w:szCs w:val="21"/>
        </w:rPr>
        <w:t>.</w:t>
      </w:r>
    </w:p>
    <w:p w14:paraId="5D4942D7" w14:textId="6B45A4AD"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Di fronte all’emergere di posizioni pluraliste, come quelle di R. </w:t>
      </w:r>
      <w:proofErr w:type="spellStart"/>
      <w:r w:rsidRPr="006B473C">
        <w:rPr>
          <w:rFonts w:asciiTheme="majorHAnsi" w:hAnsiTheme="majorHAnsi" w:cs="Times"/>
          <w:color w:val="141413"/>
          <w:sz w:val="21"/>
          <w:szCs w:val="21"/>
        </w:rPr>
        <w:t>Panikkar</w:t>
      </w:r>
      <w:proofErr w:type="spellEnd"/>
      <w:r w:rsidRPr="006B473C">
        <w:rPr>
          <w:rFonts w:asciiTheme="majorHAnsi" w:hAnsiTheme="majorHAnsi" w:cs="Times"/>
          <w:color w:val="141413"/>
          <w:sz w:val="21"/>
          <w:szCs w:val="21"/>
        </w:rPr>
        <w:t xml:space="preserve">, P. </w:t>
      </w:r>
      <w:proofErr w:type="spellStart"/>
      <w:r w:rsidRPr="006B473C">
        <w:rPr>
          <w:rFonts w:asciiTheme="majorHAnsi" w:hAnsiTheme="majorHAnsi" w:cs="Times"/>
          <w:color w:val="141413"/>
          <w:sz w:val="21"/>
          <w:szCs w:val="21"/>
        </w:rPr>
        <w:t>Knitter</w:t>
      </w:r>
      <w:proofErr w:type="spellEnd"/>
      <w:r w:rsidRPr="006B473C">
        <w:rPr>
          <w:rFonts w:asciiTheme="majorHAnsi" w:hAnsiTheme="majorHAnsi" w:cs="Times"/>
          <w:color w:val="141413"/>
          <w:sz w:val="21"/>
          <w:szCs w:val="21"/>
        </w:rPr>
        <w:t xml:space="preserve">, </w:t>
      </w:r>
      <w:proofErr w:type="gramStart"/>
      <w:r w:rsidRPr="006B473C">
        <w:rPr>
          <w:rFonts w:asciiTheme="majorHAnsi" w:hAnsiTheme="majorHAnsi" w:cs="Times"/>
          <w:color w:val="141413"/>
          <w:sz w:val="21"/>
          <w:szCs w:val="21"/>
        </w:rPr>
        <w:t>J.</w:t>
      </w:r>
      <w:proofErr w:type="gramEnd"/>
      <w:r w:rsidRPr="006B473C">
        <w:rPr>
          <w:rFonts w:asciiTheme="majorHAnsi" w:hAnsiTheme="majorHAnsi" w:cs="Times"/>
          <w:color w:val="141413"/>
          <w:sz w:val="21"/>
          <w:szCs w:val="21"/>
        </w:rPr>
        <w:t xml:space="preserve"> </w:t>
      </w:r>
      <w:proofErr w:type="spellStart"/>
      <w:r w:rsidRPr="006B473C">
        <w:rPr>
          <w:rFonts w:asciiTheme="majorHAnsi" w:hAnsiTheme="majorHAnsi" w:cs="Times"/>
          <w:color w:val="141413"/>
          <w:sz w:val="21"/>
          <w:szCs w:val="21"/>
        </w:rPr>
        <w:t>Hick</w:t>
      </w:r>
      <w:proofErr w:type="spellEnd"/>
      <w:r w:rsidRPr="006B473C">
        <w:rPr>
          <w:rFonts w:asciiTheme="majorHAnsi" w:hAnsiTheme="majorHAnsi" w:cs="Times"/>
          <w:color w:val="141413"/>
          <w:sz w:val="21"/>
          <w:szCs w:val="21"/>
        </w:rPr>
        <w:t xml:space="preserve">, ecc., prendono posizione altri teologi, alcuni dicasteri romani e lo stesso papa, con l’enciclica </w:t>
      </w:r>
      <w:proofErr w:type="spellStart"/>
      <w:r w:rsidRPr="006B473C">
        <w:rPr>
          <w:rFonts w:asciiTheme="majorHAnsi" w:hAnsiTheme="majorHAnsi" w:cs="Times"/>
          <w:color w:val="141413"/>
          <w:sz w:val="21"/>
          <w:szCs w:val="21"/>
        </w:rPr>
        <w:t>Redemptoris</w:t>
      </w:r>
      <w:proofErr w:type="spellEnd"/>
      <w:r w:rsidRPr="006B473C">
        <w:rPr>
          <w:rFonts w:asciiTheme="majorHAnsi" w:hAnsiTheme="majorHAnsi" w:cs="Times"/>
          <w:color w:val="141413"/>
          <w:sz w:val="21"/>
          <w:szCs w:val="21"/>
        </w:rPr>
        <w:t xml:space="preserve"> missio</w:t>
      </w:r>
      <w:r w:rsidRPr="006B473C">
        <w:rPr>
          <w:rFonts w:asciiTheme="majorHAnsi" w:hAnsiTheme="majorHAnsi" w:cs="Times"/>
          <w:color w:val="141413"/>
          <w:sz w:val="12"/>
          <w:szCs w:val="12"/>
        </w:rPr>
        <w:t>12</w:t>
      </w:r>
      <w:r w:rsidRPr="006B473C">
        <w:rPr>
          <w:rFonts w:asciiTheme="majorHAnsi" w:hAnsiTheme="majorHAnsi" w:cs="Times"/>
          <w:color w:val="141413"/>
          <w:sz w:val="21"/>
          <w:szCs w:val="21"/>
        </w:rPr>
        <w:t>. Tra gli altri documenti rico</w:t>
      </w:r>
      <w:r w:rsidR="006B473C">
        <w:rPr>
          <w:rFonts w:asciiTheme="majorHAnsi" w:hAnsiTheme="majorHAnsi" w:cs="Times"/>
          <w:color w:val="141413"/>
          <w:sz w:val="21"/>
          <w:szCs w:val="21"/>
        </w:rPr>
        <w:t>rdiamo: Dialogo e missione (Se</w:t>
      </w:r>
      <w:r w:rsidRPr="006B473C">
        <w:rPr>
          <w:rFonts w:asciiTheme="majorHAnsi" w:hAnsiTheme="majorHAnsi" w:cs="Times"/>
          <w:color w:val="141413"/>
          <w:sz w:val="21"/>
          <w:szCs w:val="21"/>
        </w:rPr>
        <w:t xml:space="preserve">gretariato per i non credenti, 1984), Dialogo e annuncio (Pontificio consiglio per il dialogo interreligioso, 1991) e la dichiarazione della Congregazione per la dottrina della fede, Dominus Jesus (2000). Il 3 dicembre 2007 la medesima Congregazione </w:t>
      </w:r>
      <w:proofErr w:type="gramStart"/>
      <w:r w:rsidRPr="006B473C">
        <w:rPr>
          <w:rFonts w:asciiTheme="majorHAnsi" w:hAnsiTheme="majorHAnsi" w:cs="Times"/>
          <w:color w:val="141413"/>
          <w:sz w:val="21"/>
          <w:szCs w:val="21"/>
        </w:rPr>
        <w:t>pubblica una</w:t>
      </w:r>
      <w:proofErr w:type="gramEnd"/>
      <w:r w:rsidRPr="006B473C">
        <w:rPr>
          <w:rFonts w:asciiTheme="majorHAnsi" w:hAnsiTheme="majorHAnsi" w:cs="Times"/>
          <w:color w:val="141413"/>
          <w:sz w:val="21"/>
          <w:szCs w:val="21"/>
        </w:rPr>
        <w:t xml:space="preserve"> Nota</w:t>
      </w:r>
      <w:r w:rsidR="00084F62">
        <w:rPr>
          <w:rFonts w:asciiTheme="majorHAnsi" w:hAnsiTheme="majorHAnsi" w:cs="Times"/>
          <w:color w:val="141413"/>
          <w:sz w:val="21"/>
          <w:szCs w:val="21"/>
        </w:rPr>
        <w:t xml:space="preserve"> dot</w:t>
      </w:r>
      <w:r w:rsidRPr="006B473C">
        <w:rPr>
          <w:rFonts w:asciiTheme="majorHAnsi" w:hAnsiTheme="majorHAnsi" w:cs="Times"/>
          <w:color w:val="141413"/>
          <w:sz w:val="21"/>
          <w:szCs w:val="21"/>
        </w:rPr>
        <w:t>trinale su alcuni aspetti dell’evangelizzazione, che costituisce quasi un compendio del cammino missionario della chiesa cattolica dopo il Vaticano II, sottolineandone i limiti e le imperfezioni che hanno offuscato l’efficacia della missione</w:t>
      </w:r>
      <w:r w:rsidRPr="006B473C">
        <w:rPr>
          <w:rFonts w:asciiTheme="majorHAnsi" w:hAnsiTheme="majorHAnsi" w:cs="Times"/>
          <w:color w:val="141413"/>
          <w:sz w:val="12"/>
          <w:szCs w:val="12"/>
        </w:rPr>
        <w:t>13</w:t>
      </w:r>
      <w:r w:rsidRPr="006B473C">
        <w:rPr>
          <w:rFonts w:asciiTheme="majorHAnsi" w:hAnsiTheme="majorHAnsi" w:cs="Times"/>
          <w:color w:val="141413"/>
          <w:sz w:val="21"/>
          <w:szCs w:val="21"/>
        </w:rPr>
        <w:t>.</w:t>
      </w:r>
    </w:p>
    <w:p w14:paraId="5E960772" w14:textId="3B121049"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A questo proposito, negli ultimi decenni, la missione della chiesa cattolica, specialmente in Occidente, ha sofferto di una certa auto- limitazione dovuta a un eccessivo sen</w:t>
      </w:r>
      <w:r w:rsidR="006B473C">
        <w:rPr>
          <w:rFonts w:asciiTheme="majorHAnsi" w:hAnsiTheme="majorHAnsi" w:cs="Times"/>
          <w:color w:val="141413"/>
          <w:sz w:val="21"/>
          <w:szCs w:val="21"/>
        </w:rPr>
        <w:t>so di colpa per gli errori com</w:t>
      </w:r>
      <w:r w:rsidRPr="006B473C">
        <w:rPr>
          <w:rFonts w:asciiTheme="majorHAnsi" w:hAnsiTheme="majorHAnsi" w:cs="Times"/>
          <w:color w:val="141413"/>
          <w:sz w:val="21"/>
          <w:szCs w:val="21"/>
        </w:rPr>
        <w:t>messi nel passato. Ciò ha indebolito la proclamazione del vangelo nell’incontro con la società, le culture</w:t>
      </w:r>
      <w:r w:rsidR="00084F62">
        <w:rPr>
          <w:rFonts w:asciiTheme="majorHAnsi" w:hAnsiTheme="majorHAnsi" w:cs="Times"/>
          <w:color w:val="141413"/>
          <w:sz w:val="21"/>
          <w:szCs w:val="21"/>
        </w:rPr>
        <w:t xml:space="preserve"> e le religioni. In questo </w:t>
      </w:r>
      <w:proofErr w:type="gramStart"/>
      <w:r w:rsidR="00084F62">
        <w:rPr>
          <w:rFonts w:asciiTheme="majorHAnsi" w:hAnsiTheme="majorHAnsi" w:cs="Times"/>
          <w:color w:val="141413"/>
          <w:sz w:val="21"/>
          <w:szCs w:val="21"/>
        </w:rPr>
        <w:t>con</w:t>
      </w:r>
      <w:r w:rsidRPr="006B473C">
        <w:rPr>
          <w:rFonts w:asciiTheme="majorHAnsi" w:hAnsiTheme="majorHAnsi" w:cs="Times"/>
          <w:color w:val="141413"/>
          <w:sz w:val="21"/>
          <w:szCs w:val="21"/>
        </w:rPr>
        <w:t>testo</w:t>
      </w:r>
      <w:proofErr w:type="gramEnd"/>
      <w:r w:rsidRPr="006B473C">
        <w:rPr>
          <w:rFonts w:asciiTheme="majorHAnsi" w:hAnsiTheme="majorHAnsi" w:cs="Times"/>
          <w:color w:val="141413"/>
          <w:sz w:val="21"/>
          <w:szCs w:val="21"/>
        </w:rPr>
        <w:t>, andrebbe riscoperta l’idea del</w:t>
      </w:r>
      <w:r w:rsidR="006B473C">
        <w:rPr>
          <w:rFonts w:asciiTheme="majorHAnsi" w:hAnsiTheme="majorHAnsi" w:cs="Times"/>
          <w:color w:val="141413"/>
          <w:sz w:val="21"/>
          <w:szCs w:val="21"/>
        </w:rPr>
        <w:t>la missione come dialogo profe</w:t>
      </w:r>
      <w:r w:rsidRPr="006B473C">
        <w:rPr>
          <w:rFonts w:asciiTheme="majorHAnsi" w:hAnsiTheme="majorHAnsi" w:cs="Times"/>
          <w:color w:val="141413"/>
          <w:sz w:val="21"/>
          <w:szCs w:val="21"/>
        </w:rPr>
        <w:t xml:space="preserve">tico. Infatti, il riconoscimento dei peccati del passato e del presente, seppure essenziale, </w:t>
      </w:r>
      <w:proofErr w:type="gramStart"/>
      <w:r w:rsidRPr="006B473C">
        <w:rPr>
          <w:rFonts w:asciiTheme="majorHAnsi" w:hAnsiTheme="majorHAnsi" w:cs="Times"/>
          <w:color w:val="141413"/>
          <w:sz w:val="21"/>
          <w:szCs w:val="21"/>
        </w:rPr>
        <w:t>non dovrebbe portare</w:t>
      </w:r>
      <w:proofErr w:type="gramEnd"/>
      <w:r w:rsidRPr="006B473C">
        <w:rPr>
          <w:rFonts w:asciiTheme="majorHAnsi" w:hAnsiTheme="majorHAnsi" w:cs="Times"/>
          <w:color w:val="141413"/>
          <w:sz w:val="21"/>
          <w:szCs w:val="21"/>
        </w:rPr>
        <w:t xml:space="preserve"> alla paralisi della missione, ma alla riscoperta della sua dimensione profetica</w:t>
      </w:r>
      <w:r w:rsidRPr="006B473C">
        <w:rPr>
          <w:rFonts w:asciiTheme="majorHAnsi" w:hAnsiTheme="majorHAnsi" w:cs="Times"/>
          <w:color w:val="141413"/>
          <w:sz w:val="12"/>
          <w:szCs w:val="12"/>
        </w:rPr>
        <w:t>14</w:t>
      </w:r>
      <w:r w:rsidRPr="006B473C">
        <w:rPr>
          <w:rFonts w:asciiTheme="majorHAnsi" w:hAnsiTheme="majorHAnsi" w:cs="Times"/>
          <w:color w:val="141413"/>
          <w:sz w:val="21"/>
          <w:szCs w:val="21"/>
        </w:rPr>
        <w:t>.</w:t>
      </w:r>
    </w:p>
    <w:p w14:paraId="3CA89C59" w14:textId="7777777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b/>
          <w:i/>
          <w:color w:val="141413"/>
          <w:sz w:val="22"/>
          <w:szCs w:val="22"/>
        </w:rPr>
      </w:pPr>
      <w:r w:rsidRPr="006B473C">
        <w:rPr>
          <w:rFonts w:asciiTheme="majorHAnsi" w:hAnsiTheme="majorHAnsi" w:cs="Times"/>
          <w:b/>
          <w:i/>
          <w:color w:val="141413"/>
          <w:sz w:val="22"/>
          <w:szCs w:val="22"/>
        </w:rPr>
        <w:t>2.2. America Latina</w:t>
      </w:r>
    </w:p>
    <w:p w14:paraId="2B82C672" w14:textId="6F19A383"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Anche la teologia della liberazione ha inserito nella sua agenda il confronto con il pluralismo religioso</w:t>
      </w:r>
      <w:r w:rsidRPr="006B473C">
        <w:rPr>
          <w:rFonts w:asciiTheme="majorHAnsi" w:hAnsiTheme="majorHAnsi" w:cs="Times"/>
          <w:color w:val="141413"/>
          <w:sz w:val="12"/>
          <w:szCs w:val="12"/>
        </w:rPr>
        <w:t>15</w:t>
      </w:r>
      <w:r w:rsidRPr="006B473C">
        <w:rPr>
          <w:rFonts w:asciiTheme="majorHAnsi" w:hAnsiTheme="majorHAnsi" w:cs="Times"/>
          <w:color w:val="141413"/>
          <w:sz w:val="21"/>
          <w:szCs w:val="21"/>
        </w:rPr>
        <w:t>. A convincerla è</w:t>
      </w:r>
      <w:r w:rsidR="006B473C">
        <w:rPr>
          <w:rFonts w:asciiTheme="majorHAnsi" w:hAnsiTheme="majorHAnsi" w:cs="Times"/>
          <w:color w:val="141413"/>
          <w:sz w:val="21"/>
          <w:szCs w:val="21"/>
        </w:rPr>
        <w:t xml:space="preserve"> stato il ri</w:t>
      </w:r>
      <w:r w:rsidRPr="006B473C">
        <w:rPr>
          <w:rFonts w:asciiTheme="majorHAnsi" w:hAnsiTheme="majorHAnsi" w:cs="Times"/>
          <w:color w:val="141413"/>
          <w:sz w:val="21"/>
          <w:szCs w:val="21"/>
        </w:rPr>
        <w:t xml:space="preserve">chiamo di alcuni teologi pluralisti – come A. Pieris e P. </w:t>
      </w:r>
      <w:proofErr w:type="spellStart"/>
      <w:r w:rsidRPr="006B473C">
        <w:rPr>
          <w:rFonts w:asciiTheme="majorHAnsi" w:hAnsiTheme="majorHAnsi" w:cs="Times"/>
          <w:color w:val="141413"/>
          <w:sz w:val="21"/>
          <w:szCs w:val="21"/>
        </w:rPr>
        <w:t>Knitter</w:t>
      </w:r>
      <w:proofErr w:type="spellEnd"/>
      <w:r w:rsidRPr="006B473C">
        <w:rPr>
          <w:rFonts w:asciiTheme="majorHAnsi" w:hAnsiTheme="majorHAnsi" w:cs="Times"/>
          <w:color w:val="141413"/>
          <w:sz w:val="21"/>
          <w:szCs w:val="21"/>
        </w:rPr>
        <w:t xml:space="preserve"> –, ma soprattutto il dialogo con la sensibilità culturale e religiosa dei poveri dell’America Latina e il contatto con le religioni e le culture negate degli indios e dei neri. Un contributo in questo senso è venuto dalle teologie indie e nere, che alla fine degli anni Ottanta hanno provocato dei mutamenti in campo ermeneutico. Mentre fervevano i preparativi per la celebrazione dei 500 anni del</w:t>
      </w:r>
      <w:r w:rsidR="006B473C">
        <w:rPr>
          <w:rFonts w:asciiTheme="majorHAnsi" w:hAnsiTheme="majorHAnsi" w:cs="Times"/>
          <w:color w:val="141413"/>
          <w:sz w:val="21"/>
          <w:szCs w:val="21"/>
        </w:rPr>
        <w:t>la scoperta-conquista dell’Ame</w:t>
      </w:r>
      <w:r w:rsidRPr="006B473C">
        <w:rPr>
          <w:rFonts w:asciiTheme="majorHAnsi" w:hAnsiTheme="majorHAnsi" w:cs="Times"/>
          <w:color w:val="141413"/>
          <w:sz w:val="21"/>
          <w:szCs w:val="21"/>
        </w:rPr>
        <w:t xml:space="preserve">rica (1492-1992), in controtendenza alcuni missionari e teologi si sono lasciati interpellare dall’alterità culturale e religiosa di milioni </w:t>
      </w:r>
      <w:proofErr w:type="gramStart"/>
      <w:r w:rsidRPr="006B473C">
        <w:rPr>
          <w:rFonts w:asciiTheme="majorHAnsi" w:hAnsiTheme="majorHAnsi" w:cs="Times"/>
          <w:color w:val="141413"/>
          <w:sz w:val="21"/>
          <w:szCs w:val="21"/>
        </w:rPr>
        <w:t xml:space="preserve">di </w:t>
      </w:r>
      <w:proofErr w:type="gramEnd"/>
      <w:r w:rsidRPr="006B473C">
        <w:rPr>
          <w:rFonts w:asciiTheme="majorHAnsi" w:hAnsiTheme="majorHAnsi" w:cs="Times"/>
          <w:color w:val="141413"/>
          <w:sz w:val="21"/>
          <w:szCs w:val="21"/>
        </w:rPr>
        <w:t xml:space="preserve">indios e neri, instaurando una prassi dialogica con le loro sintesi spirituali, normalmente ignorate e perfino condannate dalla gerarchia ecclesiastica. </w:t>
      </w:r>
      <w:proofErr w:type="gramStart"/>
      <w:r w:rsidRPr="006B473C">
        <w:rPr>
          <w:rFonts w:asciiTheme="majorHAnsi" w:hAnsiTheme="majorHAnsi" w:cs="Times"/>
          <w:color w:val="141413"/>
          <w:sz w:val="21"/>
          <w:szCs w:val="21"/>
        </w:rPr>
        <w:t>Ne</w:t>
      </w:r>
      <w:proofErr w:type="gramEnd"/>
      <w:r w:rsidRPr="006B473C">
        <w:rPr>
          <w:rFonts w:asciiTheme="majorHAnsi" w:hAnsiTheme="majorHAnsi" w:cs="Times"/>
          <w:color w:val="141413"/>
          <w:sz w:val="21"/>
          <w:szCs w:val="21"/>
        </w:rPr>
        <w:t xml:space="preserve"> derivò un allargamento degli orizzonti teologici, in chiave interreligiosa o </w:t>
      </w:r>
      <w:proofErr w:type="spellStart"/>
      <w:r w:rsidRPr="006B473C">
        <w:rPr>
          <w:rFonts w:asciiTheme="majorHAnsi" w:hAnsiTheme="majorHAnsi" w:cs="Times"/>
          <w:color w:val="141413"/>
          <w:sz w:val="21"/>
          <w:szCs w:val="21"/>
        </w:rPr>
        <w:t>macroecumenica</w:t>
      </w:r>
      <w:proofErr w:type="spellEnd"/>
      <w:r w:rsidRPr="006B473C">
        <w:rPr>
          <w:rFonts w:asciiTheme="majorHAnsi" w:hAnsiTheme="majorHAnsi" w:cs="Times"/>
          <w:color w:val="141413"/>
          <w:sz w:val="21"/>
          <w:szCs w:val="21"/>
        </w:rPr>
        <w:t>, con un’interessante fusione di prospettive religiose, amalgamate dalla fede nel Dio della vita e dall’impegno per la giustizia e la pace.</w:t>
      </w:r>
    </w:p>
    <w:p w14:paraId="512FF321" w14:textId="08207DFE"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Così la teologia della liberazione</w:t>
      </w:r>
      <w:r w:rsidR="006B473C">
        <w:rPr>
          <w:rFonts w:asciiTheme="majorHAnsi" w:hAnsiTheme="majorHAnsi" w:cs="Times"/>
          <w:color w:val="141413"/>
          <w:sz w:val="21"/>
          <w:szCs w:val="21"/>
        </w:rPr>
        <w:t>, che fino a quel momento adot</w:t>
      </w:r>
      <w:r w:rsidRPr="006B473C">
        <w:rPr>
          <w:rFonts w:asciiTheme="majorHAnsi" w:hAnsiTheme="majorHAnsi" w:cs="Times"/>
          <w:color w:val="141413"/>
          <w:sz w:val="21"/>
          <w:szCs w:val="21"/>
        </w:rPr>
        <w:t>tava nei confronti della diversità religiosa latinoamericana la stessa critica rivolta alla religione della teologia occidentale, s’inserisce nel dialogo con le religioni indigene, i culti afro-americani e le più svariate forme di cattolicesimo popolare. Con una nuova apertura ermeneutica nei confronti delle religioni ind</w:t>
      </w:r>
      <w:r w:rsidR="006B473C">
        <w:rPr>
          <w:rFonts w:asciiTheme="majorHAnsi" w:hAnsiTheme="majorHAnsi" w:cs="Times"/>
          <w:color w:val="141413"/>
          <w:sz w:val="21"/>
          <w:szCs w:val="21"/>
        </w:rPr>
        <w:t>igene, di derivazione precolom</w:t>
      </w:r>
      <w:r w:rsidRPr="006B473C">
        <w:rPr>
          <w:rFonts w:asciiTheme="majorHAnsi" w:hAnsiTheme="majorHAnsi" w:cs="Times"/>
          <w:color w:val="141413"/>
          <w:sz w:val="21"/>
          <w:szCs w:val="21"/>
        </w:rPr>
        <w:t xml:space="preserve">biana, e delle sintesi spirituali realizzate nei culti di matrice africana, la teologia della liberazione </w:t>
      </w:r>
      <w:proofErr w:type="gramStart"/>
      <w:r w:rsidRPr="006B473C">
        <w:rPr>
          <w:rFonts w:asciiTheme="majorHAnsi" w:hAnsiTheme="majorHAnsi" w:cs="Times"/>
          <w:color w:val="141413"/>
          <w:sz w:val="21"/>
          <w:szCs w:val="21"/>
        </w:rPr>
        <w:t xml:space="preserve">si </w:t>
      </w:r>
      <w:proofErr w:type="gramEnd"/>
      <w:r w:rsidRPr="006B473C">
        <w:rPr>
          <w:rFonts w:asciiTheme="majorHAnsi" w:hAnsiTheme="majorHAnsi" w:cs="Times"/>
          <w:color w:val="141413"/>
          <w:sz w:val="21"/>
          <w:szCs w:val="21"/>
        </w:rPr>
        <w:t>impegna a fare l’esperienza spirituale del pluralismo religioso.</w:t>
      </w:r>
    </w:p>
    <w:p w14:paraId="378F0DA8" w14:textId="26BC2EE6"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Non si tratta di una rivincita del politeismo, dopo cinque secoli di monoteismo imposto dal potere colonial</w:t>
      </w:r>
      <w:r w:rsidR="006B473C">
        <w:rPr>
          <w:rFonts w:asciiTheme="majorHAnsi" w:hAnsiTheme="majorHAnsi" w:cs="Times"/>
          <w:color w:val="141413"/>
          <w:sz w:val="21"/>
          <w:szCs w:val="21"/>
        </w:rPr>
        <w:t>e ed ecclesiastico, e nem</w:t>
      </w:r>
      <w:r w:rsidRPr="006B473C">
        <w:rPr>
          <w:rFonts w:asciiTheme="majorHAnsi" w:hAnsiTheme="majorHAnsi" w:cs="Times"/>
          <w:color w:val="141413"/>
          <w:sz w:val="21"/>
          <w:szCs w:val="21"/>
        </w:rPr>
        <w:t>meno di un ritorno archeologico alle tradizioni religiose dei neri e degli indios, ma di una nuova esperienza di Dio nell’orizzonte del pluralismo percepito come volontà positiva di Dio.</w:t>
      </w:r>
    </w:p>
    <w:p w14:paraId="060BC99D" w14:textId="7777777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La teologia e la missione ritrovano così la via della verità umile, propria del mistero dell’incarnazione </w:t>
      </w:r>
      <w:proofErr w:type="gramStart"/>
      <w:r w:rsidRPr="006B473C">
        <w:rPr>
          <w:rFonts w:asciiTheme="majorHAnsi" w:hAnsiTheme="majorHAnsi" w:cs="Times"/>
          <w:color w:val="141413"/>
          <w:sz w:val="21"/>
          <w:szCs w:val="21"/>
        </w:rPr>
        <w:t>di</w:t>
      </w:r>
      <w:proofErr w:type="gramEnd"/>
      <w:r w:rsidRPr="006B473C">
        <w:rPr>
          <w:rFonts w:asciiTheme="majorHAnsi" w:hAnsiTheme="majorHAnsi" w:cs="Times"/>
          <w:color w:val="141413"/>
          <w:sz w:val="21"/>
          <w:szCs w:val="21"/>
        </w:rPr>
        <w:t xml:space="preserve"> Dio. Non è un caso che i precursori dell’incontro della teologia della liberazione con quella del pluralismo religioso siano dei missionari e studiosi, che – come </w:t>
      </w:r>
      <w:proofErr w:type="gramStart"/>
      <w:r w:rsidRPr="006B473C">
        <w:rPr>
          <w:rFonts w:asciiTheme="majorHAnsi" w:hAnsiTheme="majorHAnsi" w:cs="Times"/>
          <w:color w:val="141413"/>
          <w:sz w:val="21"/>
          <w:szCs w:val="21"/>
        </w:rPr>
        <w:t>J.</w:t>
      </w:r>
      <w:proofErr w:type="gramEnd"/>
      <w:r w:rsidRPr="006B473C">
        <w:rPr>
          <w:rFonts w:asciiTheme="majorHAnsi" w:hAnsiTheme="majorHAnsi" w:cs="Times"/>
          <w:color w:val="141413"/>
          <w:sz w:val="21"/>
          <w:szCs w:val="21"/>
        </w:rPr>
        <w:t xml:space="preserve"> </w:t>
      </w:r>
      <w:proofErr w:type="spellStart"/>
      <w:r w:rsidRPr="006B473C">
        <w:rPr>
          <w:rFonts w:asciiTheme="majorHAnsi" w:hAnsiTheme="majorHAnsi" w:cs="Times"/>
          <w:color w:val="141413"/>
          <w:sz w:val="21"/>
          <w:szCs w:val="21"/>
        </w:rPr>
        <w:t>Monchanin</w:t>
      </w:r>
      <w:proofErr w:type="spellEnd"/>
      <w:r w:rsidRPr="006B473C">
        <w:rPr>
          <w:rFonts w:asciiTheme="majorHAnsi" w:hAnsiTheme="majorHAnsi" w:cs="Times"/>
          <w:color w:val="141413"/>
          <w:sz w:val="21"/>
          <w:szCs w:val="21"/>
        </w:rPr>
        <w:t xml:space="preserve">, H. Le </w:t>
      </w:r>
      <w:proofErr w:type="spellStart"/>
      <w:r w:rsidRPr="006B473C">
        <w:rPr>
          <w:rFonts w:asciiTheme="majorHAnsi" w:hAnsiTheme="majorHAnsi" w:cs="Times"/>
          <w:color w:val="141413"/>
          <w:sz w:val="21"/>
          <w:szCs w:val="21"/>
        </w:rPr>
        <w:t>Saux</w:t>
      </w:r>
      <w:proofErr w:type="spellEnd"/>
      <w:r w:rsidRPr="006B473C">
        <w:rPr>
          <w:rFonts w:asciiTheme="majorHAnsi" w:hAnsiTheme="majorHAnsi" w:cs="Times"/>
          <w:color w:val="141413"/>
          <w:sz w:val="21"/>
          <w:szCs w:val="21"/>
        </w:rPr>
        <w:t xml:space="preserve">, B. Griffiths in India – hanno cercato di vivere la loro fede cristiana valorizzando la cultura e la religione indi- gene, a somiglianza di B. </w:t>
      </w:r>
      <w:proofErr w:type="spellStart"/>
      <w:r w:rsidRPr="006B473C">
        <w:rPr>
          <w:rFonts w:asciiTheme="majorHAnsi" w:hAnsiTheme="majorHAnsi" w:cs="Times"/>
          <w:color w:val="141413"/>
          <w:sz w:val="21"/>
          <w:szCs w:val="21"/>
        </w:rPr>
        <w:t>Meliá</w:t>
      </w:r>
      <w:proofErr w:type="spellEnd"/>
      <w:r w:rsidRPr="006B473C">
        <w:rPr>
          <w:rFonts w:asciiTheme="majorHAnsi" w:hAnsiTheme="majorHAnsi" w:cs="Times"/>
          <w:color w:val="141413"/>
          <w:sz w:val="21"/>
          <w:szCs w:val="21"/>
        </w:rPr>
        <w:t>, F. de l’</w:t>
      </w:r>
      <w:proofErr w:type="spellStart"/>
      <w:r w:rsidRPr="006B473C">
        <w:rPr>
          <w:rFonts w:asciiTheme="majorHAnsi" w:hAnsiTheme="majorHAnsi" w:cs="Times"/>
          <w:color w:val="141413"/>
          <w:sz w:val="21"/>
          <w:szCs w:val="21"/>
        </w:rPr>
        <w:t>Épinay</w:t>
      </w:r>
      <w:proofErr w:type="spellEnd"/>
      <w:r w:rsidRPr="006B473C">
        <w:rPr>
          <w:rFonts w:asciiTheme="majorHAnsi" w:hAnsiTheme="majorHAnsi" w:cs="Times"/>
          <w:color w:val="141413"/>
          <w:sz w:val="21"/>
          <w:szCs w:val="21"/>
        </w:rPr>
        <w:t xml:space="preserve"> e delle Piccole sorelle di Gesù. In un’intervista rilasciata al vescovo </w:t>
      </w:r>
      <w:proofErr w:type="gramStart"/>
      <w:r w:rsidRPr="006B473C">
        <w:rPr>
          <w:rFonts w:asciiTheme="majorHAnsi" w:hAnsiTheme="majorHAnsi" w:cs="Times"/>
          <w:color w:val="141413"/>
          <w:sz w:val="21"/>
          <w:szCs w:val="21"/>
        </w:rPr>
        <w:t>J.M.</w:t>
      </w:r>
      <w:proofErr w:type="gramEnd"/>
      <w:r w:rsidRPr="006B473C">
        <w:rPr>
          <w:rFonts w:asciiTheme="majorHAnsi" w:hAnsiTheme="majorHAnsi" w:cs="Times"/>
          <w:color w:val="141413"/>
          <w:sz w:val="21"/>
          <w:szCs w:val="21"/>
        </w:rPr>
        <w:t xml:space="preserve"> </w:t>
      </w:r>
      <w:proofErr w:type="spellStart"/>
      <w:r w:rsidRPr="006B473C">
        <w:rPr>
          <w:rFonts w:asciiTheme="majorHAnsi" w:hAnsiTheme="majorHAnsi" w:cs="Times"/>
          <w:color w:val="141413"/>
          <w:sz w:val="21"/>
          <w:szCs w:val="21"/>
        </w:rPr>
        <w:t>Pires</w:t>
      </w:r>
      <w:proofErr w:type="spellEnd"/>
      <w:r w:rsidRPr="006B473C">
        <w:rPr>
          <w:rFonts w:asciiTheme="majorHAnsi" w:hAnsiTheme="majorHAnsi" w:cs="Times"/>
          <w:color w:val="141413"/>
          <w:sz w:val="21"/>
          <w:szCs w:val="21"/>
        </w:rPr>
        <w:t xml:space="preserve">, sopranno- minato Dom </w:t>
      </w:r>
      <w:proofErr w:type="spellStart"/>
      <w:r w:rsidRPr="006B473C">
        <w:rPr>
          <w:rFonts w:asciiTheme="majorHAnsi" w:hAnsiTheme="majorHAnsi" w:cs="Times"/>
          <w:color w:val="141413"/>
          <w:sz w:val="21"/>
          <w:szCs w:val="21"/>
        </w:rPr>
        <w:t>Zumbi</w:t>
      </w:r>
      <w:proofErr w:type="spellEnd"/>
      <w:r w:rsidRPr="006B473C">
        <w:rPr>
          <w:rFonts w:asciiTheme="majorHAnsi" w:hAnsiTheme="majorHAnsi" w:cs="Times"/>
          <w:color w:val="141413"/>
          <w:sz w:val="21"/>
          <w:szCs w:val="21"/>
        </w:rPr>
        <w:t xml:space="preserve"> (dal nome del famoso schiavo nero che fondò il </w:t>
      </w:r>
      <w:proofErr w:type="spellStart"/>
      <w:r w:rsidRPr="006B473C">
        <w:rPr>
          <w:rFonts w:asciiTheme="majorHAnsi" w:hAnsiTheme="majorHAnsi" w:cs="Times"/>
          <w:color w:val="141413"/>
          <w:sz w:val="21"/>
          <w:szCs w:val="21"/>
        </w:rPr>
        <w:t>quilombo</w:t>
      </w:r>
      <w:proofErr w:type="spellEnd"/>
      <w:r w:rsidRPr="006B473C">
        <w:rPr>
          <w:rFonts w:asciiTheme="majorHAnsi" w:hAnsiTheme="majorHAnsi" w:cs="Times"/>
          <w:color w:val="141413"/>
          <w:sz w:val="21"/>
          <w:szCs w:val="21"/>
        </w:rPr>
        <w:t xml:space="preserve"> di Palmares), de l’</w:t>
      </w:r>
      <w:proofErr w:type="spellStart"/>
      <w:r w:rsidRPr="006B473C">
        <w:rPr>
          <w:rFonts w:asciiTheme="majorHAnsi" w:hAnsiTheme="majorHAnsi" w:cs="Times"/>
          <w:color w:val="141413"/>
          <w:sz w:val="21"/>
          <w:szCs w:val="21"/>
        </w:rPr>
        <w:t>Épinay</w:t>
      </w:r>
      <w:proofErr w:type="spellEnd"/>
      <w:r w:rsidRPr="006B473C">
        <w:rPr>
          <w:rFonts w:asciiTheme="majorHAnsi" w:hAnsiTheme="majorHAnsi" w:cs="Times"/>
          <w:color w:val="141413"/>
          <w:sz w:val="21"/>
          <w:szCs w:val="21"/>
        </w:rPr>
        <w:t xml:space="preserve"> confessa:</w:t>
      </w:r>
    </w:p>
    <w:p w14:paraId="0D424EE0" w14:textId="7777777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8"/>
          <w:szCs w:val="18"/>
        </w:rPr>
      </w:pPr>
      <w:r w:rsidRPr="006B473C">
        <w:rPr>
          <w:rFonts w:asciiTheme="majorHAnsi" w:hAnsiTheme="majorHAnsi" w:cs="Times"/>
          <w:color w:val="141413"/>
          <w:sz w:val="18"/>
          <w:szCs w:val="18"/>
        </w:rPr>
        <w:t xml:space="preserve">Sono venuto a Salvador per fare una ricerca sulla religione degli </w:t>
      </w:r>
      <w:proofErr w:type="spellStart"/>
      <w:r w:rsidRPr="006B473C">
        <w:rPr>
          <w:rFonts w:asciiTheme="majorHAnsi" w:hAnsiTheme="majorHAnsi" w:cs="Times"/>
          <w:color w:val="141413"/>
          <w:sz w:val="18"/>
          <w:szCs w:val="18"/>
        </w:rPr>
        <w:t>Orixás</w:t>
      </w:r>
      <w:proofErr w:type="spellEnd"/>
      <w:r w:rsidRPr="006B473C">
        <w:rPr>
          <w:rFonts w:asciiTheme="majorHAnsi" w:hAnsiTheme="majorHAnsi" w:cs="Times"/>
          <w:color w:val="141413"/>
          <w:sz w:val="18"/>
          <w:szCs w:val="18"/>
        </w:rPr>
        <w:t xml:space="preserve">. Ho percepito immediatamente che, come ricercatore, non avrei avuto le condizioni per capire molto. Così </w:t>
      </w:r>
      <w:proofErr w:type="gramStart"/>
      <w:r w:rsidRPr="006B473C">
        <w:rPr>
          <w:rFonts w:asciiTheme="majorHAnsi" w:hAnsiTheme="majorHAnsi" w:cs="Times"/>
          <w:color w:val="141413"/>
          <w:sz w:val="18"/>
          <w:szCs w:val="18"/>
        </w:rPr>
        <w:t>ho</w:t>
      </w:r>
      <w:proofErr w:type="gramEnd"/>
      <w:r w:rsidRPr="006B473C">
        <w:rPr>
          <w:rFonts w:asciiTheme="majorHAnsi" w:hAnsiTheme="majorHAnsi" w:cs="Times"/>
          <w:color w:val="141413"/>
          <w:sz w:val="18"/>
          <w:szCs w:val="18"/>
        </w:rPr>
        <w:t xml:space="preserve"> deciso di entrare in un terreiro</w:t>
      </w:r>
      <w:r w:rsidRPr="006B473C">
        <w:rPr>
          <w:rFonts w:asciiTheme="majorHAnsi" w:hAnsiTheme="majorHAnsi" w:cs="Times"/>
          <w:color w:val="141413"/>
          <w:sz w:val="10"/>
          <w:szCs w:val="10"/>
        </w:rPr>
        <w:t xml:space="preserve">16 </w:t>
      </w:r>
      <w:r w:rsidRPr="006B473C">
        <w:rPr>
          <w:rFonts w:asciiTheme="majorHAnsi" w:hAnsiTheme="majorHAnsi" w:cs="Times"/>
          <w:color w:val="141413"/>
          <w:sz w:val="18"/>
          <w:szCs w:val="18"/>
        </w:rPr>
        <w:t>da iniziato. Da quattro anni sono iniziato. Finora non ho incontrato nulla di contrario alla mia fede di cristiano, nulla di contrario alla mia condizione di sacerdote</w:t>
      </w:r>
      <w:r w:rsidRPr="006B473C">
        <w:rPr>
          <w:rFonts w:asciiTheme="majorHAnsi" w:hAnsiTheme="majorHAnsi" w:cs="Times"/>
          <w:color w:val="141413"/>
          <w:sz w:val="10"/>
          <w:szCs w:val="10"/>
        </w:rPr>
        <w:t>17</w:t>
      </w:r>
      <w:r w:rsidRPr="006B473C">
        <w:rPr>
          <w:rFonts w:asciiTheme="majorHAnsi" w:hAnsiTheme="majorHAnsi" w:cs="Times"/>
          <w:color w:val="141413"/>
          <w:sz w:val="18"/>
          <w:szCs w:val="18"/>
        </w:rPr>
        <w:t>.</w:t>
      </w:r>
    </w:p>
    <w:p w14:paraId="43D89BC0" w14:textId="26991273" w:rsidR="006E2304"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proofErr w:type="gramStart"/>
      <w:r w:rsidRPr="006B473C">
        <w:rPr>
          <w:rFonts w:asciiTheme="majorHAnsi" w:hAnsiTheme="majorHAnsi" w:cs="Times"/>
          <w:color w:val="141413"/>
          <w:sz w:val="21"/>
          <w:szCs w:val="21"/>
        </w:rPr>
        <w:t xml:space="preserve">Si </w:t>
      </w:r>
      <w:proofErr w:type="gramEnd"/>
      <w:r w:rsidRPr="006B473C">
        <w:rPr>
          <w:rFonts w:asciiTheme="majorHAnsi" w:hAnsiTheme="majorHAnsi" w:cs="Times"/>
          <w:color w:val="141413"/>
          <w:sz w:val="21"/>
          <w:szCs w:val="21"/>
        </w:rPr>
        <w:t xml:space="preserve">inserisce in questo contesto plurireligioso e </w:t>
      </w:r>
      <w:proofErr w:type="spellStart"/>
      <w:r w:rsidRPr="006B473C">
        <w:rPr>
          <w:rFonts w:asciiTheme="majorHAnsi" w:hAnsiTheme="majorHAnsi" w:cs="Times"/>
          <w:color w:val="141413"/>
          <w:sz w:val="21"/>
          <w:szCs w:val="21"/>
        </w:rPr>
        <w:t>pluriculturale</w:t>
      </w:r>
      <w:proofErr w:type="spellEnd"/>
      <w:r w:rsidRPr="006B473C">
        <w:rPr>
          <w:rFonts w:asciiTheme="majorHAnsi" w:hAnsiTheme="majorHAnsi" w:cs="Times"/>
          <w:color w:val="141413"/>
          <w:sz w:val="21"/>
          <w:szCs w:val="21"/>
        </w:rPr>
        <w:t xml:space="preserve"> dell’America Latina anche la propos</w:t>
      </w:r>
      <w:r w:rsidR="006B473C">
        <w:rPr>
          <w:rFonts w:asciiTheme="majorHAnsi" w:hAnsiTheme="majorHAnsi" w:cs="Times"/>
          <w:color w:val="141413"/>
          <w:sz w:val="21"/>
          <w:szCs w:val="21"/>
        </w:rPr>
        <w:t>ta della categoria della «tran</w:t>
      </w:r>
      <w:r w:rsidRPr="006B473C">
        <w:rPr>
          <w:rFonts w:asciiTheme="majorHAnsi" w:hAnsiTheme="majorHAnsi" w:cs="Times"/>
          <w:color w:val="141413"/>
          <w:sz w:val="21"/>
          <w:szCs w:val="21"/>
        </w:rPr>
        <w:t xml:space="preserve">sitorietà», come nuovo metodo </w:t>
      </w:r>
      <w:proofErr w:type="spellStart"/>
      <w:r w:rsidRPr="006B473C">
        <w:rPr>
          <w:rFonts w:asciiTheme="majorHAnsi" w:hAnsiTheme="majorHAnsi" w:cs="Times"/>
          <w:color w:val="141413"/>
          <w:sz w:val="21"/>
          <w:szCs w:val="21"/>
        </w:rPr>
        <w:t>missiologico</w:t>
      </w:r>
      <w:proofErr w:type="spellEnd"/>
      <w:r w:rsidRPr="006B473C">
        <w:rPr>
          <w:rFonts w:asciiTheme="majorHAnsi" w:hAnsiTheme="majorHAnsi" w:cs="Times"/>
          <w:color w:val="141413"/>
          <w:sz w:val="21"/>
          <w:szCs w:val="21"/>
        </w:rPr>
        <w:t>, che vede la chiesa in un permanente stato di missione, in atteggiamento umile di ascolto, incontro e accoglienza del diverso</w:t>
      </w:r>
      <w:r w:rsidRPr="006B473C">
        <w:rPr>
          <w:rFonts w:asciiTheme="majorHAnsi" w:hAnsiTheme="majorHAnsi" w:cs="Times"/>
          <w:color w:val="141413"/>
          <w:sz w:val="12"/>
          <w:szCs w:val="12"/>
        </w:rPr>
        <w:t>18</w:t>
      </w:r>
      <w:r w:rsidRPr="006B473C">
        <w:rPr>
          <w:rFonts w:asciiTheme="majorHAnsi" w:hAnsiTheme="majorHAnsi" w:cs="Times"/>
          <w:color w:val="141413"/>
          <w:sz w:val="21"/>
          <w:szCs w:val="21"/>
        </w:rPr>
        <w:t>.</w:t>
      </w:r>
    </w:p>
    <w:p w14:paraId="3F079C88" w14:textId="77777777" w:rsidR="00084F62" w:rsidRPr="006B473C" w:rsidRDefault="00084F62"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p>
    <w:p w14:paraId="67DBED50" w14:textId="7777777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b/>
          <w:color w:val="141413"/>
          <w:sz w:val="22"/>
          <w:szCs w:val="22"/>
        </w:rPr>
      </w:pPr>
      <w:r w:rsidRPr="006B473C">
        <w:rPr>
          <w:rFonts w:asciiTheme="majorHAnsi" w:hAnsiTheme="majorHAnsi" w:cs="Times"/>
          <w:b/>
          <w:color w:val="141413"/>
          <w:sz w:val="22"/>
          <w:szCs w:val="22"/>
        </w:rPr>
        <w:t xml:space="preserve">3. Nell’orizzonte delle culture: la missione </w:t>
      </w:r>
      <w:proofErr w:type="gramStart"/>
      <w:r w:rsidRPr="006B473C">
        <w:rPr>
          <w:rFonts w:asciiTheme="majorHAnsi" w:hAnsiTheme="majorHAnsi" w:cs="Times"/>
          <w:b/>
          <w:color w:val="141413"/>
          <w:sz w:val="22"/>
          <w:szCs w:val="22"/>
        </w:rPr>
        <w:t>«</w:t>
      </w:r>
      <w:proofErr w:type="gramEnd"/>
      <w:r w:rsidRPr="006B473C">
        <w:rPr>
          <w:rFonts w:asciiTheme="majorHAnsi" w:hAnsiTheme="majorHAnsi" w:cs="Times"/>
          <w:b/>
          <w:color w:val="141413"/>
          <w:sz w:val="22"/>
          <w:szCs w:val="22"/>
        </w:rPr>
        <w:t>con quale cultura»?</w:t>
      </w:r>
    </w:p>
    <w:p w14:paraId="7B2C0AB9" w14:textId="6460A9EF"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Una terza rivoluzione dell’idea t</w:t>
      </w:r>
      <w:r w:rsidR="00084F62">
        <w:rPr>
          <w:rFonts w:asciiTheme="majorHAnsi" w:hAnsiTheme="majorHAnsi" w:cs="Times"/>
          <w:color w:val="141413"/>
          <w:sz w:val="21"/>
          <w:szCs w:val="21"/>
        </w:rPr>
        <w:t>radizionale di missione sta av</w:t>
      </w:r>
      <w:r w:rsidRPr="006B473C">
        <w:rPr>
          <w:rFonts w:asciiTheme="majorHAnsi" w:hAnsiTheme="majorHAnsi" w:cs="Times"/>
          <w:color w:val="141413"/>
          <w:sz w:val="21"/>
          <w:szCs w:val="21"/>
        </w:rPr>
        <w:t xml:space="preserve">venendo nell’orizzonte delle culture. In questo senso hanno avuto un grande </w:t>
      </w:r>
      <w:proofErr w:type="gramStart"/>
      <w:r w:rsidRPr="006B473C">
        <w:rPr>
          <w:rFonts w:asciiTheme="majorHAnsi" w:hAnsiTheme="majorHAnsi" w:cs="Times"/>
          <w:color w:val="141413"/>
          <w:sz w:val="21"/>
          <w:szCs w:val="21"/>
        </w:rPr>
        <w:t>ruolo le</w:t>
      </w:r>
      <w:proofErr w:type="gramEnd"/>
      <w:r w:rsidRPr="006B473C">
        <w:rPr>
          <w:rFonts w:asciiTheme="majorHAnsi" w:hAnsiTheme="majorHAnsi" w:cs="Times"/>
          <w:color w:val="141413"/>
          <w:sz w:val="21"/>
          <w:szCs w:val="21"/>
        </w:rPr>
        <w:t xml:space="preserve"> aperture teologiche del Novecento e, in campo cattolico, il Vaticano II. Da una parte, la nuova auto-comprensione della chiesa nei confronti della storia </w:t>
      </w:r>
      <w:r w:rsidR="006B473C">
        <w:rPr>
          <w:rFonts w:asciiTheme="majorHAnsi" w:hAnsiTheme="majorHAnsi" w:cs="Times"/>
          <w:color w:val="141413"/>
          <w:sz w:val="21"/>
          <w:szCs w:val="21"/>
        </w:rPr>
        <w:t xml:space="preserve">e del mondo </w:t>
      </w:r>
      <w:proofErr w:type="gramStart"/>
      <w:r w:rsidR="006B473C">
        <w:rPr>
          <w:rFonts w:asciiTheme="majorHAnsi" w:hAnsiTheme="majorHAnsi" w:cs="Times"/>
          <w:color w:val="141413"/>
          <w:sz w:val="21"/>
          <w:szCs w:val="21"/>
        </w:rPr>
        <w:t>in ordine alla</w:t>
      </w:r>
      <w:proofErr w:type="gramEnd"/>
      <w:r w:rsidR="006B473C">
        <w:rPr>
          <w:rFonts w:asciiTheme="majorHAnsi" w:hAnsiTheme="majorHAnsi" w:cs="Times"/>
          <w:color w:val="141413"/>
          <w:sz w:val="21"/>
          <w:szCs w:val="21"/>
        </w:rPr>
        <w:t xml:space="preserve"> sal</w:t>
      </w:r>
      <w:r w:rsidRPr="006B473C">
        <w:rPr>
          <w:rFonts w:asciiTheme="majorHAnsi" w:hAnsiTheme="majorHAnsi" w:cs="Times"/>
          <w:color w:val="141413"/>
          <w:sz w:val="21"/>
          <w:szCs w:val="21"/>
        </w:rPr>
        <w:t xml:space="preserve">vezza (ottimismo salvifico rispetto al pessimismo </w:t>
      </w:r>
      <w:proofErr w:type="spellStart"/>
      <w:r w:rsidRPr="006B473C">
        <w:rPr>
          <w:rFonts w:asciiTheme="majorHAnsi" w:hAnsiTheme="majorHAnsi" w:cs="Times"/>
          <w:color w:val="141413"/>
          <w:sz w:val="21"/>
          <w:szCs w:val="21"/>
        </w:rPr>
        <w:t>pre</w:t>
      </w:r>
      <w:proofErr w:type="spellEnd"/>
      <w:r w:rsidRPr="006B473C">
        <w:rPr>
          <w:rFonts w:asciiTheme="majorHAnsi" w:hAnsiTheme="majorHAnsi" w:cs="Times"/>
          <w:color w:val="141413"/>
          <w:sz w:val="21"/>
          <w:szCs w:val="21"/>
        </w:rPr>
        <w:t>-conciliare) e, dall’altra, la scoperta di essere per la</w:t>
      </w:r>
      <w:r w:rsidR="006B473C">
        <w:rPr>
          <w:rFonts w:asciiTheme="majorHAnsi" w:hAnsiTheme="majorHAnsi" w:cs="Times"/>
          <w:color w:val="141413"/>
          <w:sz w:val="21"/>
          <w:szCs w:val="21"/>
        </w:rPr>
        <w:t xml:space="preserve"> prima volta una chiesa mondia</w:t>
      </w:r>
      <w:r w:rsidRPr="006B473C">
        <w:rPr>
          <w:rFonts w:asciiTheme="majorHAnsi" w:hAnsiTheme="majorHAnsi" w:cs="Times"/>
          <w:color w:val="141413"/>
          <w:sz w:val="21"/>
          <w:szCs w:val="21"/>
        </w:rPr>
        <w:t>le e multiculturale hanno incrementato gli interventi del magistero, locale e universale, sul fenomeno dell’inculturazione, ora per frenare eccessivi entusiasmi, ora per lanciare la missione in avanti verso nuove sfide.</w:t>
      </w:r>
    </w:p>
    <w:p w14:paraId="63A4544A" w14:textId="7777777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Nel periodo post-conciliare il magistero cattolico si è mosso tra richiami per garantire l’unità della fede e della stessa chiesa e nuovi progetti </w:t>
      </w:r>
      <w:proofErr w:type="gramStart"/>
      <w:r w:rsidRPr="006B473C">
        <w:rPr>
          <w:rFonts w:asciiTheme="majorHAnsi" w:hAnsiTheme="majorHAnsi" w:cs="Times"/>
          <w:color w:val="141413"/>
          <w:sz w:val="21"/>
          <w:szCs w:val="21"/>
        </w:rPr>
        <w:t xml:space="preserve">di </w:t>
      </w:r>
      <w:proofErr w:type="gramEnd"/>
      <w:r w:rsidRPr="006B473C">
        <w:rPr>
          <w:rFonts w:asciiTheme="majorHAnsi" w:hAnsiTheme="majorHAnsi" w:cs="Times"/>
          <w:color w:val="141413"/>
          <w:sz w:val="21"/>
          <w:szCs w:val="21"/>
        </w:rPr>
        <w:t>inculturazione; tra avvertimenti per salvaguardare il ricco patrimonio del cristianesimo occidentale e appelli per non imporlo sic et simpliciter a tutte le chiese locali.</w:t>
      </w:r>
    </w:p>
    <w:p w14:paraId="3242891A" w14:textId="13586935"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Nell’evoluzione piuttosto acciden</w:t>
      </w:r>
      <w:r w:rsidR="006B473C">
        <w:rPr>
          <w:rFonts w:asciiTheme="majorHAnsi" w:hAnsiTheme="majorHAnsi" w:cs="Times"/>
          <w:color w:val="141413"/>
          <w:sz w:val="21"/>
          <w:szCs w:val="21"/>
        </w:rPr>
        <w:t xml:space="preserve">tata del concetto </w:t>
      </w:r>
      <w:proofErr w:type="gramStart"/>
      <w:r w:rsidR="006B473C">
        <w:rPr>
          <w:rFonts w:asciiTheme="majorHAnsi" w:hAnsiTheme="majorHAnsi" w:cs="Times"/>
          <w:color w:val="141413"/>
          <w:sz w:val="21"/>
          <w:szCs w:val="21"/>
        </w:rPr>
        <w:t xml:space="preserve">di </w:t>
      </w:r>
      <w:proofErr w:type="gramEnd"/>
      <w:r w:rsidR="006B473C">
        <w:rPr>
          <w:rFonts w:asciiTheme="majorHAnsi" w:hAnsiTheme="majorHAnsi" w:cs="Times"/>
          <w:color w:val="141413"/>
          <w:sz w:val="21"/>
          <w:szCs w:val="21"/>
        </w:rPr>
        <w:t>incultura</w:t>
      </w:r>
      <w:r w:rsidRPr="006B473C">
        <w:rPr>
          <w:rFonts w:asciiTheme="majorHAnsi" w:hAnsiTheme="majorHAnsi" w:cs="Times"/>
          <w:color w:val="141413"/>
          <w:sz w:val="21"/>
          <w:szCs w:val="21"/>
        </w:rPr>
        <w:t>zione si utilizzano termini diversi, a vo</w:t>
      </w:r>
      <w:r w:rsidR="006B473C">
        <w:rPr>
          <w:rFonts w:asciiTheme="majorHAnsi" w:hAnsiTheme="majorHAnsi" w:cs="Times"/>
          <w:color w:val="141413"/>
          <w:sz w:val="21"/>
          <w:szCs w:val="21"/>
        </w:rPr>
        <w:t>lte in maniera indistinta, cau</w:t>
      </w:r>
      <w:r w:rsidRPr="006B473C">
        <w:rPr>
          <w:rFonts w:asciiTheme="majorHAnsi" w:hAnsiTheme="majorHAnsi" w:cs="Times"/>
          <w:color w:val="141413"/>
          <w:sz w:val="21"/>
          <w:szCs w:val="21"/>
        </w:rPr>
        <w:t>sando confusione e deformando la comprensione del fenomeno, che è contemporaneamente di natura teologica, sociale e culturale. Le varie denominazioni dipendono dai differenti punti di vista</w:t>
      </w:r>
      <w:r w:rsidRPr="006B473C">
        <w:rPr>
          <w:rFonts w:asciiTheme="majorHAnsi" w:hAnsiTheme="majorHAnsi" w:cs="Times"/>
          <w:color w:val="141413"/>
          <w:sz w:val="12"/>
          <w:szCs w:val="12"/>
        </w:rPr>
        <w:t>19</w:t>
      </w:r>
      <w:r w:rsidRPr="006B473C">
        <w:rPr>
          <w:rFonts w:asciiTheme="majorHAnsi" w:hAnsiTheme="majorHAnsi" w:cs="Times"/>
          <w:color w:val="141413"/>
          <w:sz w:val="21"/>
          <w:szCs w:val="21"/>
        </w:rPr>
        <w:t>.</w:t>
      </w:r>
    </w:p>
    <w:p w14:paraId="3D928BB4" w14:textId="51CCF2A1"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Comunque, si tratta di una sfida ch</w:t>
      </w:r>
      <w:r w:rsidR="006B473C">
        <w:rPr>
          <w:rFonts w:asciiTheme="majorHAnsi" w:hAnsiTheme="majorHAnsi" w:cs="Times"/>
          <w:color w:val="141413"/>
          <w:sz w:val="21"/>
          <w:szCs w:val="21"/>
        </w:rPr>
        <w:t>e tocca tutti i continenti, Eu</w:t>
      </w:r>
      <w:r w:rsidRPr="006B473C">
        <w:rPr>
          <w:rFonts w:asciiTheme="majorHAnsi" w:hAnsiTheme="majorHAnsi" w:cs="Times"/>
          <w:color w:val="141413"/>
          <w:sz w:val="21"/>
          <w:szCs w:val="21"/>
        </w:rPr>
        <w:t xml:space="preserve">ropa compresa. Infatti, anche il vecchio mondo, con la morte delle cristianità politico-confessionali, è clamorosamente costretto a fare i conti con quello che Paolo VI definì, nel 1975, «il dramma della nostra epoca», cioè </w:t>
      </w:r>
      <w:proofErr w:type="gramStart"/>
      <w:r w:rsidRPr="006B473C">
        <w:rPr>
          <w:rFonts w:asciiTheme="majorHAnsi" w:hAnsiTheme="majorHAnsi" w:cs="Times"/>
          <w:color w:val="141413"/>
          <w:sz w:val="21"/>
          <w:szCs w:val="21"/>
        </w:rPr>
        <w:t>«</w:t>
      </w:r>
      <w:proofErr w:type="gramEnd"/>
      <w:r w:rsidRPr="006B473C">
        <w:rPr>
          <w:rFonts w:asciiTheme="majorHAnsi" w:hAnsiTheme="majorHAnsi" w:cs="Times"/>
          <w:color w:val="141413"/>
          <w:sz w:val="21"/>
          <w:szCs w:val="21"/>
        </w:rPr>
        <w:t>la rottura tra vangelo e cultura» (EN 20).</w:t>
      </w:r>
    </w:p>
    <w:p w14:paraId="3A064964" w14:textId="7777777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b/>
          <w:i/>
          <w:color w:val="141413"/>
          <w:sz w:val="22"/>
          <w:szCs w:val="22"/>
        </w:rPr>
      </w:pPr>
      <w:r w:rsidRPr="006B473C">
        <w:rPr>
          <w:rFonts w:asciiTheme="majorHAnsi" w:hAnsiTheme="majorHAnsi" w:cs="Times"/>
          <w:b/>
          <w:i/>
          <w:color w:val="141413"/>
          <w:sz w:val="22"/>
          <w:szCs w:val="22"/>
        </w:rPr>
        <w:t>3.1. Africa</w:t>
      </w:r>
    </w:p>
    <w:p w14:paraId="1E3A425E" w14:textId="0D492465"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In campo missionario, l’</w:t>
      </w:r>
      <w:proofErr w:type="gramStart"/>
      <w:r w:rsidRPr="006B473C">
        <w:rPr>
          <w:rFonts w:asciiTheme="majorHAnsi" w:hAnsiTheme="majorHAnsi" w:cs="Times"/>
          <w:color w:val="141413"/>
          <w:sz w:val="21"/>
          <w:szCs w:val="21"/>
        </w:rPr>
        <w:t>istanza</w:t>
      </w:r>
      <w:proofErr w:type="gramEnd"/>
      <w:r w:rsidRPr="006B473C">
        <w:rPr>
          <w:rFonts w:asciiTheme="majorHAnsi" w:hAnsiTheme="majorHAnsi" w:cs="Times"/>
          <w:color w:val="141413"/>
          <w:sz w:val="21"/>
          <w:szCs w:val="21"/>
        </w:rPr>
        <w:t xml:space="preserve"> è stata avanzata un po’ ovunque attraverso l’esigenza dell’adattamento, ma è l’Africa a far sentire in maniera più articolata la sua voce, </w:t>
      </w:r>
      <w:r w:rsidR="006B473C">
        <w:rPr>
          <w:rFonts w:asciiTheme="majorHAnsi" w:hAnsiTheme="majorHAnsi" w:cs="Times"/>
          <w:color w:val="141413"/>
          <w:sz w:val="21"/>
          <w:szCs w:val="21"/>
        </w:rPr>
        <w:t>come reazione al modello di ci</w:t>
      </w:r>
      <w:r w:rsidRPr="006B473C">
        <w:rPr>
          <w:rFonts w:asciiTheme="majorHAnsi" w:hAnsiTheme="majorHAnsi" w:cs="Times"/>
          <w:color w:val="141413"/>
          <w:sz w:val="21"/>
          <w:szCs w:val="21"/>
        </w:rPr>
        <w:t>vilizzazione che aveva affiancato la missione, soprattutto durante il periodo coloniale.</w:t>
      </w:r>
    </w:p>
    <w:p w14:paraId="3C10DD1A" w14:textId="28C9FC53"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L’insufficienza della teoria dell’adattamento appare in forma dirompente durante il Sinodo del 1974, quando i vescovi africani affermano la necessità di passare dall’adattamento all’incarnazione. È criticata anche la </w:t>
      </w:r>
      <w:proofErr w:type="spellStart"/>
      <w:r w:rsidRPr="006B473C">
        <w:rPr>
          <w:rFonts w:asciiTheme="majorHAnsi" w:hAnsiTheme="majorHAnsi" w:cs="Times"/>
          <w:color w:val="141413"/>
          <w:sz w:val="21"/>
          <w:szCs w:val="21"/>
        </w:rPr>
        <w:t>plantatio</w:t>
      </w:r>
      <w:proofErr w:type="spellEnd"/>
      <w:r w:rsidRPr="006B473C">
        <w:rPr>
          <w:rFonts w:asciiTheme="majorHAnsi" w:hAnsiTheme="majorHAnsi" w:cs="Times"/>
          <w:color w:val="141413"/>
          <w:sz w:val="21"/>
          <w:szCs w:val="21"/>
        </w:rPr>
        <w:t xml:space="preserve"> </w:t>
      </w:r>
      <w:proofErr w:type="spellStart"/>
      <w:r w:rsidRPr="006B473C">
        <w:rPr>
          <w:rFonts w:asciiTheme="majorHAnsi" w:hAnsiTheme="majorHAnsi" w:cs="Times"/>
          <w:color w:val="141413"/>
          <w:sz w:val="21"/>
          <w:szCs w:val="21"/>
        </w:rPr>
        <w:t>ecclesiae</w:t>
      </w:r>
      <w:proofErr w:type="spellEnd"/>
      <w:r w:rsidRPr="006B473C">
        <w:rPr>
          <w:rFonts w:asciiTheme="majorHAnsi" w:hAnsiTheme="majorHAnsi" w:cs="Times"/>
          <w:color w:val="141413"/>
          <w:sz w:val="21"/>
          <w:szCs w:val="21"/>
        </w:rPr>
        <w:t>, perché troppo legata a una concezione universalista (occidentalista) della chiesa, in base alla quale l’attività missionaria consisterebbe nel tr</w:t>
      </w:r>
      <w:r w:rsidR="006B473C">
        <w:rPr>
          <w:rFonts w:asciiTheme="majorHAnsi" w:hAnsiTheme="majorHAnsi" w:cs="Times"/>
          <w:color w:val="141413"/>
          <w:sz w:val="21"/>
          <w:szCs w:val="21"/>
        </w:rPr>
        <w:t>apiantare negli altri continen</w:t>
      </w:r>
      <w:r w:rsidRPr="006B473C">
        <w:rPr>
          <w:rFonts w:asciiTheme="majorHAnsi" w:hAnsiTheme="majorHAnsi" w:cs="Times"/>
          <w:color w:val="141413"/>
          <w:sz w:val="21"/>
          <w:szCs w:val="21"/>
        </w:rPr>
        <w:t>ti la chiesa come si è già storicamente (teologicamente, liturgicamente, canonicamente) configurata in Europ</w:t>
      </w:r>
      <w:r w:rsidR="006B473C">
        <w:rPr>
          <w:rFonts w:asciiTheme="majorHAnsi" w:hAnsiTheme="majorHAnsi" w:cs="Times"/>
          <w:color w:val="141413"/>
          <w:sz w:val="21"/>
          <w:szCs w:val="21"/>
        </w:rPr>
        <w:t>a. È indicato un nuovo paradig</w:t>
      </w:r>
      <w:r w:rsidRPr="006B473C">
        <w:rPr>
          <w:rFonts w:asciiTheme="majorHAnsi" w:hAnsiTheme="majorHAnsi" w:cs="Times"/>
          <w:color w:val="141413"/>
          <w:sz w:val="21"/>
          <w:szCs w:val="21"/>
        </w:rPr>
        <w:t xml:space="preserve">ma di cattolicità, quello conciliare di Lumen gentium n. 13, che lascia spazio alle diversità anzi le favorisce </w:t>
      </w:r>
      <w:proofErr w:type="gramStart"/>
      <w:r w:rsidRPr="006B473C">
        <w:rPr>
          <w:rFonts w:asciiTheme="majorHAnsi" w:hAnsiTheme="majorHAnsi" w:cs="Times"/>
          <w:color w:val="141413"/>
          <w:sz w:val="21"/>
          <w:szCs w:val="21"/>
        </w:rPr>
        <w:t>in ordine all’</w:t>
      </w:r>
      <w:proofErr w:type="gramEnd"/>
      <w:r w:rsidRPr="006B473C">
        <w:rPr>
          <w:rFonts w:asciiTheme="majorHAnsi" w:hAnsiTheme="majorHAnsi" w:cs="Times"/>
          <w:color w:val="141413"/>
          <w:sz w:val="21"/>
          <w:szCs w:val="21"/>
        </w:rPr>
        <w:t>unità del popolo di Dio. Il passaggio dall’adattamento all’incarnazione pone una serie di problemi di carattere teologico, non sempre adeguatamente articolati, poiché spesso intrecciati a rivendicazioni di carattere socio-culturale e, in qualche caso, anche politico</w:t>
      </w:r>
      <w:r w:rsidRPr="006B473C">
        <w:rPr>
          <w:rFonts w:asciiTheme="majorHAnsi" w:hAnsiTheme="majorHAnsi" w:cs="Times"/>
          <w:color w:val="141413"/>
          <w:sz w:val="12"/>
          <w:szCs w:val="12"/>
        </w:rPr>
        <w:t>20</w:t>
      </w:r>
      <w:r w:rsidRPr="006B473C">
        <w:rPr>
          <w:rFonts w:asciiTheme="majorHAnsi" w:hAnsiTheme="majorHAnsi" w:cs="Times"/>
          <w:color w:val="141413"/>
          <w:sz w:val="21"/>
          <w:szCs w:val="21"/>
        </w:rPr>
        <w:t xml:space="preserve">. Da una parte </w:t>
      </w:r>
      <w:proofErr w:type="gramStart"/>
      <w:r w:rsidRPr="006B473C">
        <w:rPr>
          <w:rFonts w:asciiTheme="majorHAnsi" w:hAnsiTheme="majorHAnsi" w:cs="Times"/>
          <w:color w:val="141413"/>
          <w:sz w:val="21"/>
          <w:szCs w:val="21"/>
        </w:rPr>
        <w:t xml:space="preserve">si </w:t>
      </w:r>
      <w:proofErr w:type="gramEnd"/>
      <w:r w:rsidRPr="006B473C">
        <w:rPr>
          <w:rFonts w:asciiTheme="majorHAnsi" w:hAnsiTheme="majorHAnsi" w:cs="Times"/>
          <w:color w:val="141413"/>
          <w:sz w:val="21"/>
          <w:szCs w:val="21"/>
        </w:rPr>
        <w:t xml:space="preserve">invoca la de- occidentalizzazione del cristianesimo, per renderlo più disponibile alle altre culture, senza la mediazione della cultura coloniale, dall’altra si sente tutta la difficoltà dell’operazione di distillazione dello stesso, poiché non si è mai raggiunto lo stato </w:t>
      </w:r>
      <w:r w:rsidR="00DF0E96">
        <w:rPr>
          <w:rFonts w:asciiTheme="majorHAnsi" w:hAnsiTheme="majorHAnsi" w:cs="Times"/>
          <w:color w:val="141413"/>
          <w:sz w:val="21"/>
          <w:szCs w:val="21"/>
        </w:rPr>
        <w:t>puro, essendo il vangelo origi</w:t>
      </w:r>
      <w:r w:rsidRPr="006B473C">
        <w:rPr>
          <w:rFonts w:asciiTheme="majorHAnsi" w:hAnsiTheme="majorHAnsi" w:cs="Times"/>
          <w:color w:val="141413"/>
          <w:sz w:val="21"/>
          <w:szCs w:val="21"/>
        </w:rPr>
        <w:t>nariamente avvolto in panni carnali-culturali ebraici.</w:t>
      </w:r>
    </w:p>
    <w:p w14:paraId="6DFEF6D3" w14:textId="21D1C7AF"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Si giunge così al cuore dell’inculturazione: come può un evento storico particolare, seppure con valore universale, essere emancipato da ciò che </w:t>
      </w:r>
      <w:proofErr w:type="gramStart"/>
      <w:r w:rsidRPr="006B473C">
        <w:rPr>
          <w:rFonts w:asciiTheme="majorHAnsi" w:hAnsiTheme="majorHAnsi" w:cs="Times"/>
          <w:color w:val="141413"/>
          <w:sz w:val="21"/>
          <w:szCs w:val="21"/>
        </w:rPr>
        <w:t xml:space="preserve">lo </w:t>
      </w:r>
      <w:proofErr w:type="gramEnd"/>
      <w:r w:rsidRPr="006B473C">
        <w:rPr>
          <w:rFonts w:asciiTheme="majorHAnsi" w:hAnsiTheme="majorHAnsi" w:cs="Times"/>
          <w:color w:val="141413"/>
          <w:sz w:val="21"/>
          <w:szCs w:val="21"/>
        </w:rPr>
        <w:t>ha reso possibile e dalle sue molteplici ricezioni storiche, che sono le uniche vie di accesso p</w:t>
      </w:r>
      <w:r w:rsidR="00DF0E96">
        <w:rPr>
          <w:rFonts w:asciiTheme="majorHAnsi" w:hAnsiTheme="majorHAnsi" w:cs="Times"/>
          <w:color w:val="141413"/>
          <w:sz w:val="21"/>
          <w:szCs w:val="21"/>
        </w:rPr>
        <w:t>er conoscerlo? L’</w:t>
      </w:r>
      <w:proofErr w:type="spellStart"/>
      <w:r w:rsidR="00DF0E96">
        <w:rPr>
          <w:rFonts w:asciiTheme="majorHAnsi" w:hAnsiTheme="majorHAnsi" w:cs="Times"/>
          <w:color w:val="141413"/>
          <w:sz w:val="21"/>
          <w:szCs w:val="21"/>
        </w:rPr>
        <w:t>Evangelii</w:t>
      </w:r>
      <w:proofErr w:type="spellEnd"/>
      <w:r w:rsidR="00DF0E96">
        <w:rPr>
          <w:rFonts w:asciiTheme="majorHAnsi" w:hAnsiTheme="majorHAnsi" w:cs="Times"/>
          <w:color w:val="141413"/>
          <w:sz w:val="21"/>
          <w:szCs w:val="21"/>
        </w:rPr>
        <w:t xml:space="preserve"> </w:t>
      </w:r>
      <w:proofErr w:type="spellStart"/>
      <w:r w:rsidR="00DF0E96">
        <w:rPr>
          <w:rFonts w:asciiTheme="majorHAnsi" w:hAnsiTheme="majorHAnsi" w:cs="Times"/>
          <w:color w:val="141413"/>
          <w:sz w:val="21"/>
          <w:szCs w:val="21"/>
        </w:rPr>
        <w:t>nun</w:t>
      </w:r>
      <w:r w:rsidRPr="006B473C">
        <w:rPr>
          <w:rFonts w:asciiTheme="majorHAnsi" w:hAnsiTheme="majorHAnsi" w:cs="Times"/>
          <w:color w:val="141413"/>
          <w:sz w:val="21"/>
          <w:szCs w:val="21"/>
        </w:rPr>
        <w:t>tiandi</w:t>
      </w:r>
      <w:proofErr w:type="spellEnd"/>
      <w:r w:rsidRPr="006B473C">
        <w:rPr>
          <w:rFonts w:asciiTheme="majorHAnsi" w:hAnsiTheme="majorHAnsi" w:cs="Times"/>
          <w:color w:val="141413"/>
          <w:sz w:val="21"/>
          <w:szCs w:val="21"/>
        </w:rPr>
        <w:t xml:space="preserve"> fa propria questa </w:t>
      </w:r>
      <w:proofErr w:type="gramStart"/>
      <w:r w:rsidRPr="006B473C">
        <w:rPr>
          <w:rFonts w:asciiTheme="majorHAnsi" w:hAnsiTheme="majorHAnsi" w:cs="Times"/>
          <w:color w:val="141413"/>
          <w:sz w:val="21"/>
          <w:szCs w:val="21"/>
        </w:rPr>
        <w:t>istanza</w:t>
      </w:r>
      <w:proofErr w:type="gramEnd"/>
      <w:r w:rsidRPr="006B473C">
        <w:rPr>
          <w:rFonts w:asciiTheme="majorHAnsi" w:hAnsiTheme="majorHAnsi" w:cs="Times"/>
          <w:color w:val="141413"/>
          <w:sz w:val="21"/>
          <w:szCs w:val="21"/>
        </w:rPr>
        <w:t xml:space="preserve"> quando</w:t>
      </w:r>
      <w:r w:rsidR="00DF0E96">
        <w:rPr>
          <w:rFonts w:asciiTheme="majorHAnsi" w:hAnsiTheme="majorHAnsi" w:cs="Times"/>
          <w:color w:val="141413"/>
          <w:sz w:val="21"/>
          <w:szCs w:val="21"/>
        </w:rPr>
        <w:t xml:space="preserve"> pone l’accento sull’evangeliz</w:t>
      </w:r>
      <w:r w:rsidRPr="006B473C">
        <w:rPr>
          <w:rFonts w:asciiTheme="majorHAnsi" w:hAnsiTheme="majorHAnsi" w:cs="Times"/>
          <w:color w:val="141413"/>
          <w:sz w:val="21"/>
          <w:szCs w:val="21"/>
        </w:rPr>
        <w:t xml:space="preserve">zazione delle culture: il vangelo non s’identifica con alcuna cultura, ma offre criteri per elaborare sempre nuove sintesi, nuovi umanesimi. Il criterio fondamentale è quello della priorità veritativa del vangelo rispetto alle culture, </w:t>
      </w:r>
      <w:proofErr w:type="gramStart"/>
      <w:r w:rsidRPr="006B473C">
        <w:rPr>
          <w:rFonts w:asciiTheme="majorHAnsi" w:hAnsiTheme="majorHAnsi" w:cs="Times"/>
          <w:color w:val="141413"/>
          <w:sz w:val="21"/>
          <w:szCs w:val="21"/>
        </w:rPr>
        <w:t>visto che</w:t>
      </w:r>
      <w:proofErr w:type="gramEnd"/>
      <w:r w:rsidRPr="006B473C">
        <w:rPr>
          <w:rFonts w:asciiTheme="majorHAnsi" w:hAnsiTheme="majorHAnsi" w:cs="Times"/>
          <w:color w:val="141413"/>
          <w:sz w:val="21"/>
          <w:szCs w:val="21"/>
        </w:rPr>
        <w:t xml:space="preserve"> nessuna è perfetta, anzi tutte sono abitate dall’ambiguità, dalla morte e dal peccato</w:t>
      </w:r>
      <w:r w:rsidRPr="006B473C">
        <w:rPr>
          <w:rFonts w:asciiTheme="majorHAnsi" w:hAnsiTheme="majorHAnsi" w:cs="Times"/>
          <w:color w:val="141413"/>
          <w:sz w:val="12"/>
          <w:szCs w:val="12"/>
        </w:rPr>
        <w:t>21</w:t>
      </w:r>
      <w:r w:rsidRPr="006B473C">
        <w:rPr>
          <w:rFonts w:asciiTheme="majorHAnsi" w:hAnsiTheme="majorHAnsi" w:cs="Times"/>
          <w:color w:val="141413"/>
          <w:sz w:val="21"/>
          <w:szCs w:val="21"/>
        </w:rPr>
        <w:t xml:space="preserve">. Il cristianesimo </w:t>
      </w:r>
      <w:proofErr w:type="gramStart"/>
      <w:r w:rsidRPr="006B473C">
        <w:rPr>
          <w:rFonts w:asciiTheme="majorHAnsi" w:hAnsiTheme="majorHAnsi" w:cs="Times"/>
          <w:color w:val="141413"/>
          <w:sz w:val="21"/>
          <w:szCs w:val="21"/>
        </w:rPr>
        <w:t>adempie alla</w:t>
      </w:r>
      <w:proofErr w:type="gramEnd"/>
      <w:r w:rsidRPr="006B473C">
        <w:rPr>
          <w:rFonts w:asciiTheme="majorHAnsi" w:hAnsiTheme="majorHAnsi" w:cs="Times"/>
          <w:color w:val="141413"/>
          <w:sz w:val="21"/>
          <w:szCs w:val="21"/>
        </w:rPr>
        <w:t xml:space="preserve"> sua missione quando rimane consapevole che la salvezza, il tesoro che porta in vasi di creta, non è di sua proprietà, ma è il dono di Dio per tutta l’umanità, che deve essere consegnato con urgenza e possibilmente non rovinato dai missionari.</w:t>
      </w:r>
    </w:p>
    <w:p w14:paraId="694FE852" w14:textId="77777777" w:rsidR="006E2304" w:rsidRPr="00DF0E96"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b/>
          <w:i/>
          <w:color w:val="141413"/>
          <w:sz w:val="22"/>
          <w:szCs w:val="22"/>
        </w:rPr>
      </w:pPr>
      <w:r w:rsidRPr="00DF0E96">
        <w:rPr>
          <w:rFonts w:asciiTheme="majorHAnsi" w:hAnsiTheme="majorHAnsi" w:cs="Times"/>
          <w:b/>
          <w:i/>
          <w:color w:val="141413"/>
          <w:sz w:val="22"/>
          <w:szCs w:val="22"/>
        </w:rPr>
        <w:t>3.2. Asia</w:t>
      </w:r>
    </w:p>
    <w:p w14:paraId="399092BE" w14:textId="7777777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Tale processo veritativo avviene mediante la chiesa (</w:t>
      </w:r>
      <w:proofErr w:type="spellStart"/>
      <w:r w:rsidRPr="006B473C">
        <w:rPr>
          <w:rFonts w:asciiTheme="majorHAnsi" w:hAnsiTheme="majorHAnsi" w:cs="Times"/>
          <w:color w:val="141413"/>
          <w:sz w:val="21"/>
          <w:szCs w:val="21"/>
        </w:rPr>
        <w:t>cf</w:t>
      </w:r>
      <w:proofErr w:type="spellEnd"/>
      <w:r w:rsidRPr="006B473C">
        <w:rPr>
          <w:rFonts w:asciiTheme="majorHAnsi" w:hAnsiTheme="majorHAnsi" w:cs="Times"/>
          <w:color w:val="141413"/>
          <w:sz w:val="21"/>
          <w:szCs w:val="21"/>
        </w:rPr>
        <w:t xml:space="preserve">. LG </w:t>
      </w:r>
      <w:proofErr w:type="gramStart"/>
      <w:r w:rsidRPr="006B473C">
        <w:rPr>
          <w:rFonts w:asciiTheme="majorHAnsi" w:hAnsiTheme="majorHAnsi" w:cs="Times"/>
          <w:color w:val="141413"/>
          <w:sz w:val="21"/>
          <w:szCs w:val="21"/>
        </w:rPr>
        <w:t>13</w:t>
      </w:r>
      <w:proofErr w:type="gramEnd"/>
      <w:r w:rsidRPr="006B473C">
        <w:rPr>
          <w:rFonts w:asciiTheme="majorHAnsi" w:hAnsiTheme="majorHAnsi" w:cs="Times"/>
          <w:color w:val="141413"/>
          <w:sz w:val="21"/>
          <w:szCs w:val="21"/>
        </w:rPr>
        <w:t>). Se così non fosse, non si potrebbe parlare di conversione, che riguarda non solo le persone, ma anche le culture</w:t>
      </w:r>
      <w:r w:rsidRPr="006B473C">
        <w:rPr>
          <w:rFonts w:asciiTheme="majorHAnsi" w:hAnsiTheme="majorHAnsi" w:cs="Times"/>
          <w:color w:val="141413"/>
          <w:sz w:val="12"/>
          <w:szCs w:val="12"/>
        </w:rPr>
        <w:t>22</w:t>
      </w:r>
      <w:r w:rsidRPr="006B473C">
        <w:rPr>
          <w:rFonts w:asciiTheme="majorHAnsi" w:hAnsiTheme="majorHAnsi" w:cs="Times"/>
          <w:color w:val="141413"/>
          <w:sz w:val="21"/>
          <w:szCs w:val="21"/>
        </w:rPr>
        <w:t>.</w:t>
      </w:r>
    </w:p>
    <w:p w14:paraId="7A5A4DA6" w14:textId="7777777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A questo proposito, il teologo indiano M. </w:t>
      </w:r>
      <w:proofErr w:type="spellStart"/>
      <w:r w:rsidRPr="006B473C">
        <w:rPr>
          <w:rFonts w:asciiTheme="majorHAnsi" w:hAnsiTheme="majorHAnsi" w:cs="Times"/>
          <w:color w:val="141413"/>
          <w:sz w:val="21"/>
          <w:szCs w:val="21"/>
        </w:rPr>
        <w:t>Amaladoss</w:t>
      </w:r>
      <w:proofErr w:type="spellEnd"/>
      <w:r w:rsidRPr="006B473C">
        <w:rPr>
          <w:rFonts w:asciiTheme="majorHAnsi" w:hAnsiTheme="majorHAnsi" w:cs="Times"/>
          <w:color w:val="141413"/>
          <w:sz w:val="21"/>
          <w:szCs w:val="21"/>
        </w:rPr>
        <w:t xml:space="preserve"> parla dell’esigenza di andare addirittura oltre l’inculturazione</w:t>
      </w:r>
      <w:r w:rsidRPr="006B473C">
        <w:rPr>
          <w:rFonts w:asciiTheme="majorHAnsi" w:hAnsiTheme="majorHAnsi" w:cs="Times"/>
          <w:color w:val="141413"/>
          <w:sz w:val="12"/>
          <w:szCs w:val="12"/>
        </w:rPr>
        <w:t>23</w:t>
      </w:r>
      <w:r w:rsidRPr="006B473C">
        <w:rPr>
          <w:rFonts w:asciiTheme="majorHAnsi" w:hAnsiTheme="majorHAnsi" w:cs="Times"/>
          <w:color w:val="141413"/>
          <w:sz w:val="21"/>
          <w:szCs w:val="21"/>
        </w:rPr>
        <w:t xml:space="preserve">, sia nel sen- so </w:t>
      </w:r>
      <w:proofErr w:type="gramStart"/>
      <w:r w:rsidRPr="006B473C">
        <w:rPr>
          <w:rFonts w:asciiTheme="majorHAnsi" w:hAnsiTheme="majorHAnsi" w:cs="Times"/>
          <w:color w:val="141413"/>
          <w:sz w:val="21"/>
          <w:szCs w:val="21"/>
        </w:rPr>
        <w:t>che</w:t>
      </w:r>
      <w:proofErr w:type="gramEnd"/>
      <w:r w:rsidRPr="006B473C">
        <w:rPr>
          <w:rFonts w:asciiTheme="majorHAnsi" w:hAnsiTheme="majorHAnsi" w:cs="Times"/>
          <w:color w:val="141413"/>
          <w:sz w:val="21"/>
          <w:szCs w:val="21"/>
        </w:rPr>
        <w:t xml:space="preserve"> il vangelo è provvisto sempre anche di una carica di esplosivo </w:t>
      </w:r>
      <w:proofErr w:type="spellStart"/>
      <w:r w:rsidRPr="006B473C">
        <w:rPr>
          <w:rFonts w:asciiTheme="majorHAnsi" w:hAnsiTheme="majorHAnsi" w:cs="Times"/>
          <w:color w:val="141413"/>
          <w:sz w:val="21"/>
          <w:szCs w:val="21"/>
        </w:rPr>
        <w:t>controculturale</w:t>
      </w:r>
      <w:proofErr w:type="spellEnd"/>
      <w:r w:rsidRPr="006B473C">
        <w:rPr>
          <w:rFonts w:asciiTheme="majorHAnsi" w:hAnsiTheme="majorHAnsi" w:cs="Times"/>
          <w:color w:val="141413"/>
          <w:sz w:val="21"/>
          <w:szCs w:val="21"/>
        </w:rPr>
        <w:t xml:space="preserve"> – che non ha come fine la distruzione della cultura, ma la sua trasformazione</w:t>
      </w:r>
      <w:r w:rsidRPr="006B473C">
        <w:rPr>
          <w:rFonts w:asciiTheme="majorHAnsi" w:hAnsiTheme="majorHAnsi" w:cs="Times"/>
          <w:color w:val="141413"/>
          <w:sz w:val="12"/>
          <w:szCs w:val="12"/>
        </w:rPr>
        <w:t xml:space="preserve">24 </w:t>
      </w:r>
      <w:r w:rsidRPr="006B473C">
        <w:rPr>
          <w:rFonts w:asciiTheme="majorHAnsi" w:hAnsiTheme="majorHAnsi" w:cs="Times"/>
          <w:color w:val="141413"/>
          <w:sz w:val="21"/>
          <w:szCs w:val="21"/>
        </w:rPr>
        <w:t>–, sia nel senso che nessuna religione può avere un rapporto esclusivo con una cultura, soprattutto in un paese come l’India, dalle molteplici religioni, «tutte chiamate ad animare la cultura congiuntamente, in dialogo».</w:t>
      </w:r>
    </w:p>
    <w:p w14:paraId="7561D635" w14:textId="7777777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Nel </w:t>
      </w:r>
      <w:proofErr w:type="gramStart"/>
      <w:r w:rsidRPr="006B473C">
        <w:rPr>
          <w:rFonts w:asciiTheme="majorHAnsi" w:hAnsiTheme="majorHAnsi" w:cs="Times"/>
          <w:color w:val="141413"/>
          <w:sz w:val="21"/>
          <w:szCs w:val="21"/>
        </w:rPr>
        <w:t>contesto</w:t>
      </w:r>
      <w:proofErr w:type="gramEnd"/>
      <w:r w:rsidRPr="006B473C">
        <w:rPr>
          <w:rFonts w:asciiTheme="majorHAnsi" w:hAnsiTheme="majorHAnsi" w:cs="Times"/>
          <w:color w:val="141413"/>
          <w:sz w:val="21"/>
          <w:szCs w:val="21"/>
        </w:rPr>
        <w:t xml:space="preserve"> indiano è evidente che</w:t>
      </w:r>
    </w:p>
    <w:p w14:paraId="4563A7AA" w14:textId="7E5CBD81"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8"/>
          <w:szCs w:val="18"/>
        </w:rPr>
      </w:pPr>
      <w:proofErr w:type="gramStart"/>
      <w:r w:rsidRPr="006B473C">
        <w:rPr>
          <w:rFonts w:asciiTheme="majorHAnsi" w:hAnsiTheme="majorHAnsi" w:cs="Times"/>
          <w:color w:val="141413"/>
          <w:sz w:val="18"/>
          <w:szCs w:val="18"/>
        </w:rPr>
        <w:t>la</w:t>
      </w:r>
      <w:proofErr w:type="gramEnd"/>
      <w:r w:rsidRPr="006B473C">
        <w:rPr>
          <w:rFonts w:asciiTheme="majorHAnsi" w:hAnsiTheme="majorHAnsi" w:cs="Times"/>
          <w:color w:val="141413"/>
          <w:sz w:val="18"/>
          <w:szCs w:val="18"/>
        </w:rPr>
        <w:t xml:space="preserve"> cristianizzazione della cultura, o l’incarn</w:t>
      </w:r>
      <w:r w:rsidR="00084F62">
        <w:rPr>
          <w:rFonts w:asciiTheme="majorHAnsi" w:hAnsiTheme="majorHAnsi" w:cs="Times"/>
          <w:color w:val="141413"/>
          <w:sz w:val="18"/>
          <w:szCs w:val="18"/>
        </w:rPr>
        <w:t>azione del vangelo nella cultu</w:t>
      </w:r>
      <w:r w:rsidRPr="006B473C">
        <w:rPr>
          <w:rFonts w:asciiTheme="majorHAnsi" w:hAnsiTheme="majorHAnsi" w:cs="Times"/>
          <w:color w:val="141413"/>
          <w:sz w:val="18"/>
          <w:szCs w:val="18"/>
        </w:rPr>
        <w:t>ra, non è il solo modo in cui il vangelo può porsi in relazione alla cultura. Al contrario, i cristiani, mediante la loro testimonianza, possono spingere la cultura al cambiamento, senza dominarla e senza pretendere di avere una relazione esclusiva con essa</w:t>
      </w:r>
      <w:r w:rsidRPr="006B473C">
        <w:rPr>
          <w:rFonts w:asciiTheme="majorHAnsi" w:hAnsiTheme="majorHAnsi" w:cs="Times"/>
          <w:color w:val="141413"/>
          <w:sz w:val="10"/>
          <w:szCs w:val="10"/>
        </w:rPr>
        <w:t>25</w:t>
      </w:r>
      <w:r w:rsidRPr="006B473C">
        <w:rPr>
          <w:rFonts w:asciiTheme="majorHAnsi" w:hAnsiTheme="majorHAnsi" w:cs="Times"/>
          <w:color w:val="141413"/>
          <w:sz w:val="18"/>
          <w:szCs w:val="18"/>
        </w:rPr>
        <w:t>.</w:t>
      </w:r>
    </w:p>
    <w:p w14:paraId="1B23FAB4" w14:textId="7777777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Ma, di fronte all’insuccesso del cristianesimo in Asia, sono molti a chiedersi che cosa frena il vangelo di fronte alle grandi religioni, nonostante i numerosi ed eccellenti tentativi </w:t>
      </w:r>
      <w:proofErr w:type="gramStart"/>
      <w:r w:rsidRPr="006B473C">
        <w:rPr>
          <w:rFonts w:asciiTheme="majorHAnsi" w:hAnsiTheme="majorHAnsi" w:cs="Times"/>
          <w:color w:val="141413"/>
          <w:sz w:val="21"/>
          <w:szCs w:val="21"/>
        </w:rPr>
        <w:t xml:space="preserve">di </w:t>
      </w:r>
      <w:proofErr w:type="gramEnd"/>
      <w:r w:rsidRPr="006B473C">
        <w:rPr>
          <w:rFonts w:asciiTheme="majorHAnsi" w:hAnsiTheme="majorHAnsi" w:cs="Times"/>
          <w:color w:val="141413"/>
          <w:sz w:val="21"/>
          <w:szCs w:val="21"/>
        </w:rPr>
        <w:t>inculturazione, quali quelli di Matteo Ricci</w:t>
      </w:r>
      <w:r w:rsidRPr="006B473C">
        <w:rPr>
          <w:rFonts w:asciiTheme="majorHAnsi" w:hAnsiTheme="majorHAnsi" w:cs="Times"/>
          <w:color w:val="141413"/>
          <w:sz w:val="12"/>
          <w:szCs w:val="12"/>
        </w:rPr>
        <w:t xml:space="preserve">26 </w:t>
      </w:r>
      <w:r w:rsidRPr="006B473C">
        <w:rPr>
          <w:rFonts w:asciiTheme="majorHAnsi" w:hAnsiTheme="majorHAnsi" w:cs="Times"/>
          <w:color w:val="141413"/>
          <w:sz w:val="21"/>
          <w:szCs w:val="21"/>
        </w:rPr>
        <w:t>e Roberto De Nobili.</w:t>
      </w:r>
    </w:p>
    <w:p w14:paraId="42E7E5B0" w14:textId="35B437D2"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A. Pieris sostiene che i modelli finora attuati scaturiscono dalla prassi del cristianesimo latino di separare la religione dalla cultura. </w:t>
      </w:r>
      <w:proofErr w:type="gramStart"/>
      <w:r w:rsidRPr="006B473C">
        <w:rPr>
          <w:rFonts w:asciiTheme="majorHAnsi" w:hAnsiTheme="majorHAnsi" w:cs="Times"/>
          <w:color w:val="141413"/>
          <w:sz w:val="21"/>
          <w:szCs w:val="21"/>
        </w:rPr>
        <w:t>Ma</w:t>
      </w:r>
      <w:proofErr w:type="gramEnd"/>
      <w:r w:rsidRPr="006B473C">
        <w:rPr>
          <w:rFonts w:asciiTheme="majorHAnsi" w:hAnsiTheme="majorHAnsi" w:cs="Times"/>
          <w:color w:val="141413"/>
          <w:sz w:val="21"/>
          <w:szCs w:val="21"/>
        </w:rPr>
        <w:t xml:space="preserve"> ciò che è realmente necessario non</w:t>
      </w:r>
      <w:r w:rsidR="00DF0E96">
        <w:rPr>
          <w:rFonts w:asciiTheme="majorHAnsi" w:hAnsiTheme="majorHAnsi" w:cs="Times"/>
          <w:color w:val="141413"/>
          <w:sz w:val="21"/>
          <w:szCs w:val="21"/>
        </w:rPr>
        <w:t xml:space="preserve"> è l’inculturazione, ma l’</w:t>
      </w:r>
      <w:proofErr w:type="spellStart"/>
      <w:r w:rsidR="00DF0E96">
        <w:rPr>
          <w:rFonts w:asciiTheme="majorHAnsi" w:hAnsiTheme="majorHAnsi" w:cs="Times"/>
          <w:color w:val="141413"/>
          <w:sz w:val="21"/>
          <w:szCs w:val="21"/>
        </w:rPr>
        <w:t>irre</w:t>
      </w:r>
      <w:r w:rsidRPr="006B473C">
        <w:rPr>
          <w:rFonts w:asciiTheme="majorHAnsi" w:hAnsiTheme="majorHAnsi" w:cs="Times"/>
          <w:color w:val="141413"/>
          <w:sz w:val="21"/>
          <w:szCs w:val="21"/>
        </w:rPr>
        <w:t>ligionizzazione</w:t>
      </w:r>
      <w:proofErr w:type="spellEnd"/>
      <w:r w:rsidRPr="006B473C">
        <w:rPr>
          <w:rFonts w:asciiTheme="majorHAnsi" w:hAnsiTheme="majorHAnsi" w:cs="Times"/>
          <w:color w:val="141413"/>
          <w:sz w:val="21"/>
          <w:szCs w:val="21"/>
        </w:rPr>
        <w:t xml:space="preserve">, com’è avvenuto per il buddhismo, che si è adattato non solo alle diverse culture, ma anche alle diverse religiosità dei popoli asiatici. La missione cristiana, </w:t>
      </w:r>
      <w:r w:rsidR="00DF0E96">
        <w:rPr>
          <w:rFonts w:asciiTheme="majorHAnsi" w:hAnsiTheme="majorHAnsi" w:cs="Times"/>
          <w:color w:val="141413"/>
          <w:sz w:val="21"/>
          <w:szCs w:val="21"/>
        </w:rPr>
        <w:t xml:space="preserve">al contrario, è stata una </w:t>
      </w:r>
      <w:proofErr w:type="spellStart"/>
      <w:r w:rsidR="00DF0E96">
        <w:rPr>
          <w:rFonts w:asciiTheme="majorHAnsi" w:hAnsiTheme="majorHAnsi" w:cs="Times"/>
          <w:color w:val="141413"/>
          <w:sz w:val="21"/>
          <w:szCs w:val="21"/>
        </w:rPr>
        <w:t>disin</w:t>
      </w:r>
      <w:r w:rsidRPr="006B473C">
        <w:rPr>
          <w:rFonts w:asciiTheme="majorHAnsi" w:hAnsiTheme="majorHAnsi" w:cs="Times"/>
          <w:color w:val="141413"/>
          <w:sz w:val="21"/>
          <w:szCs w:val="21"/>
        </w:rPr>
        <w:t>carnazione</w:t>
      </w:r>
      <w:proofErr w:type="spellEnd"/>
      <w:r w:rsidRPr="006B473C">
        <w:rPr>
          <w:rFonts w:asciiTheme="majorHAnsi" w:hAnsiTheme="majorHAnsi" w:cs="Times"/>
          <w:color w:val="141413"/>
          <w:sz w:val="21"/>
          <w:szCs w:val="21"/>
        </w:rPr>
        <w:t xml:space="preserve">: non avremmo dovuto trapiantare il cristianesimo in Asia senza </w:t>
      </w:r>
      <w:proofErr w:type="gramStart"/>
      <w:r w:rsidRPr="006B473C">
        <w:rPr>
          <w:rFonts w:asciiTheme="majorHAnsi" w:hAnsiTheme="majorHAnsi" w:cs="Times"/>
          <w:color w:val="141413"/>
          <w:sz w:val="21"/>
          <w:szCs w:val="21"/>
        </w:rPr>
        <w:t>prima</w:t>
      </w:r>
      <w:proofErr w:type="gramEnd"/>
      <w:r w:rsidRPr="006B473C">
        <w:rPr>
          <w:rFonts w:asciiTheme="majorHAnsi" w:hAnsiTheme="majorHAnsi" w:cs="Times"/>
          <w:color w:val="141413"/>
          <w:sz w:val="21"/>
          <w:szCs w:val="21"/>
        </w:rPr>
        <w:t xml:space="preserve"> rompere il vaso in cui era contenuta la pianta. Pieris </w:t>
      </w:r>
      <w:proofErr w:type="gramStart"/>
      <w:r w:rsidRPr="006B473C">
        <w:rPr>
          <w:rFonts w:asciiTheme="majorHAnsi" w:hAnsiTheme="majorHAnsi" w:cs="Times"/>
          <w:color w:val="141413"/>
          <w:sz w:val="21"/>
          <w:szCs w:val="21"/>
        </w:rPr>
        <w:t>stigmatizza</w:t>
      </w:r>
      <w:proofErr w:type="gramEnd"/>
      <w:r w:rsidRPr="006B473C">
        <w:rPr>
          <w:rFonts w:asciiTheme="majorHAnsi" w:hAnsiTheme="majorHAnsi" w:cs="Times"/>
          <w:color w:val="141413"/>
          <w:sz w:val="21"/>
          <w:szCs w:val="21"/>
        </w:rPr>
        <w:t xml:space="preserve"> come febbre dell’inculturazione l’attuale ossessione di dare una parvenza asiatica a una chiesa che non è ancora riuscita a radicarsi sul suolo del continente. Purtroppo, continua, nessuno ha mai avuto il coraggio di rompere il vaso greco-romano in cui il cristianesimo sopravvive da secoli in Asia... come uno striminzito bonsai</w:t>
      </w:r>
      <w:r w:rsidRPr="006B473C">
        <w:rPr>
          <w:rFonts w:asciiTheme="majorHAnsi" w:hAnsiTheme="majorHAnsi" w:cs="Times"/>
          <w:color w:val="141413"/>
          <w:sz w:val="12"/>
          <w:szCs w:val="12"/>
        </w:rPr>
        <w:t>27</w:t>
      </w:r>
      <w:r w:rsidRPr="006B473C">
        <w:rPr>
          <w:rFonts w:asciiTheme="majorHAnsi" w:hAnsiTheme="majorHAnsi" w:cs="Times"/>
          <w:color w:val="141413"/>
          <w:sz w:val="21"/>
          <w:szCs w:val="21"/>
        </w:rPr>
        <w:t>. Bisogna andare oltre, ma che cosa significhi questo oltre non è così immediatamente chiaro, soprattutto ai missionari occidentali in Asia.</w:t>
      </w:r>
    </w:p>
    <w:p w14:paraId="5563720B" w14:textId="4EA29A76"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Il modo in cui la chiesa in Asia può comunicare il vangelo è, secondo il vescovo filippino </w:t>
      </w:r>
      <w:proofErr w:type="gramStart"/>
      <w:r w:rsidRPr="006B473C">
        <w:rPr>
          <w:rFonts w:asciiTheme="majorHAnsi" w:hAnsiTheme="majorHAnsi" w:cs="Times"/>
          <w:color w:val="141413"/>
          <w:sz w:val="21"/>
          <w:szCs w:val="21"/>
        </w:rPr>
        <w:t>L.A.</w:t>
      </w:r>
      <w:proofErr w:type="gramEnd"/>
      <w:r w:rsidRPr="006B473C">
        <w:rPr>
          <w:rFonts w:asciiTheme="majorHAnsi" w:hAnsiTheme="majorHAnsi" w:cs="Times"/>
          <w:color w:val="141413"/>
          <w:sz w:val="21"/>
          <w:szCs w:val="21"/>
        </w:rPr>
        <w:t xml:space="preserve"> </w:t>
      </w:r>
      <w:proofErr w:type="spellStart"/>
      <w:r w:rsidRPr="006B473C">
        <w:rPr>
          <w:rFonts w:asciiTheme="majorHAnsi" w:hAnsiTheme="majorHAnsi" w:cs="Times"/>
          <w:color w:val="141413"/>
          <w:sz w:val="21"/>
          <w:szCs w:val="21"/>
        </w:rPr>
        <w:t>Tagle</w:t>
      </w:r>
      <w:proofErr w:type="spellEnd"/>
      <w:r w:rsidRPr="006B473C">
        <w:rPr>
          <w:rFonts w:asciiTheme="majorHAnsi" w:hAnsiTheme="majorHAnsi" w:cs="Times"/>
          <w:color w:val="141413"/>
          <w:sz w:val="21"/>
          <w:szCs w:val="21"/>
        </w:rPr>
        <w:t xml:space="preserve">, intraprendere un dialogo esistenziale con gli altri, assumendo la </w:t>
      </w:r>
      <w:proofErr w:type="spellStart"/>
      <w:r w:rsidRPr="006B473C">
        <w:rPr>
          <w:rFonts w:asciiTheme="majorHAnsi" w:hAnsiTheme="majorHAnsi" w:cs="Times"/>
          <w:color w:val="141413"/>
          <w:sz w:val="21"/>
          <w:szCs w:val="21"/>
        </w:rPr>
        <w:t>kenosis</w:t>
      </w:r>
      <w:proofErr w:type="spellEnd"/>
      <w:r w:rsidRPr="006B473C">
        <w:rPr>
          <w:rFonts w:asciiTheme="majorHAnsi" w:hAnsiTheme="majorHAnsi" w:cs="Times"/>
          <w:color w:val="141413"/>
          <w:sz w:val="21"/>
          <w:szCs w:val="21"/>
        </w:rPr>
        <w:t xml:space="preserve"> di Cristo come suo atteggiamento fondamentale, in solid</w:t>
      </w:r>
      <w:r w:rsidR="00DF0E96">
        <w:rPr>
          <w:rFonts w:asciiTheme="majorHAnsi" w:hAnsiTheme="majorHAnsi" w:cs="Times"/>
          <w:color w:val="141413"/>
          <w:sz w:val="21"/>
          <w:szCs w:val="21"/>
        </w:rPr>
        <w:t>arietà con le minoranze emargi</w:t>
      </w:r>
      <w:r w:rsidRPr="006B473C">
        <w:rPr>
          <w:rFonts w:asciiTheme="majorHAnsi" w:hAnsiTheme="majorHAnsi" w:cs="Times"/>
          <w:color w:val="141413"/>
          <w:sz w:val="21"/>
          <w:szCs w:val="21"/>
        </w:rPr>
        <w:t xml:space="preserve">nate, mostrando come Dio si trovi a suo agio con le persone in tutte le situazioni. Sicché in Asia va accettato come una benedizione e non come una sgradita </w:t>
      </w:r>
      <w:proofErr w:type="gramStart"/>
      <w:r w:rsidRPr="006B473C">
        <w:rPr>
          <w:rFonts w:asciiTheme="majorHAnsi" w:hAnsiTheme="majorHAnsi" w:cs="Times"/>
          <w:color w:val="141413"/>
          <w:sz w:val="21"/>
          <w:szCs w:val="21"/>
        </w:rPr>
        <w:t>necessità lo</w:t>
      </w:r>
      <w:proofErr w:type="gramEnd"/>
      <w:r w:rsidRPr="006B473C">
        <w:rPr>
          <w:rFonts w:asciiTheme="majorHAnsi" w:hAnsiTheme="majorHAnsi" w:cs="Times"/>
          <w:color w:val="141413"/>
          <w:sz w:val="21"/>
          <w:szCs w:val="21"/>
        </w:rPr>
        <w:t xml:space="preserve"> status di «piccolo gregge», che si affida totalmente alla forza fragile del vangelo</w:t>
      </w:r>
      <w:r w:rsidRPr="006B473C">
        <w:rPr>
          <w:rFonts w:asciiTheme="majorHAnsi" w:hAnsiTheme="majorHAnsi" w:cs="Times"/>
          <w:color w:val="141413"/>
          <w:sz w:val="12"/>
          <w:szCs w:val="12"/>
        </w:rPr>
        <w:t>28</w:t>
      </w:r>
      <w:r w:rsidRPr="006B473C">
        <w:rPr>
          <w:rFonts w:asciiTheme="majorHAnsi" w:hAnsiTheme="majorHAnsi" w:cs="Times"/>
          <w:color w:val="141413"/>
          <w:sz w:val="21"/>
          <w:szCs w:val="21"/>
        </w:rPr>
        <w:t>.</w:t>
      </w:r>
    </w:p>
    <w:p w14:paraId="631AF96B" w14:textId="523609F7"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Oggi l’inculturazione è chiamata anche all’arduo confronto con il processo di globalizzazione, che relativizza il rapporto del vangelo con le singole culture ed enfatizza la mondializzazione delle stesse attraverso l’imposizione di modelli tr</w:t>
      </w:r>
      <w:r w:rsidR="00DF0E96">
        <w:rPr>
          <w:rFonts w:asciiTheme="majorHAnsi" w:hAnsiTheme="majorHAnsi" w:cs="Times"/>
          <w:color w:val="141413"/>
          <w:sz w:val="21"/>
          <w:szCs w:val="21"/>
        </w:rPr>
        <w:t xml:space="preserve">ansculturali, </w:t>
      </w:r>
      <w:proofErr w:type="gramStart"/>
      <w:r w:rsidR="00DF0E96">
        <w:rPr>
          <w:rFonts w:asciiTheme="majorHAnsi" w:hAnsiTheme="majorHAnsi" w:cs="Times"/>
          <w:color w:val="141413"/>
          <w:sz w:val="21"/>
          <w:szCs w:val="21"/>
        </w:rPr>
        <w:t>snobbando</w:t>
      </w:r>
      <w:proofErr w:type="gramEnd"/>
      <w:r w:rsidR="00DF0E96">
        <w:rPr>
          <w:rFonts w:asciiTheme="majorHAnsi" w:hAnsiTheme="majorHAnsi" w:cs="Times"/>
          <w:color w:val="141413"/>
          <w:sz w:val="21"/>
          <w:szCs w:val="21"/>
        </w:rPr>
        <w:t xml:space="preserve"> le cul</w:t>
      </w:r>
      <w:r w:rsidRPr="006B473C">
        <w:rPr>
          <w:rFonts w:asciiTheme="majorHAnsi" w:hAnsiTheme="majorHAnsi" w:cs="Times"/>
          <w:color w:val="141413"/>
          <w:sz w:val="21"/>
          <w:szCs w:val="21"/>
        </w:rPr>
        <w:t>ture locali e il rapporto interculturale.</w:t>
      </w:r>
    </w:p>
    <w:p w14:paraId="1CDF6D84" w14:textId="2DBAD8B1" w:rsidR="006E2304"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 xml:space="preserve">D’altra parte anche l’eccessiva contestualizzazione della teologia rischia derive localistiche e </w:t>
      </w:r>
      <w:proofErr w:type="spellStart"/>
      <w:r w:rsidRPr="006B473C">
        <w:rPr>
          <w:rFonts w:asciiTheme="majorHAnsi" w:hAnsiTheme="majorHAnsi" w:cs="Times"/>
          <w:color w:val="141413"/>
          <w:sz w:val="21"/>
          <w:szCs w:val="21"/>
        </w:rPr>
        <w:t>tribalistiche</w:t>
      </w:r>
      <w:proofErr w:type="spellEnd"/>
      <w:r w:rsidR="00DF0E96">
        <w:rPr>
          <w:rFonts w:asciiTheme="majorHAnsi" w:hAnsiTheme="majorHAnsi" w:cs="Times"/>
          <w:color w:val="141413"/>
          <w:sz w:val="21"/>
          <w:szCs w:val="21"/>
        </w:rPr>
        <w:t xml:space="preserve"> che mettono in crisi l’aposto</w:t>
      </w:r>
      <w:r w:rsidRPr="006B473C">
        <w:rPr>
          <w:rFonts w:asciiTheme="majorHAnsi" w:hAnsiTheme="majorHAnsi" w:cs="Times"/>
          <w:color w:val="141413"/>
          <w:sz w:val="21"/>
          <w:szCs w:val="21"/>
        </w:rPr>
        <w:t>licità e la cattolicità della fede cristiana, cioè la sua fedeltà alle origini e la sua disponibilità nei confronti del futuro.</w:t>
      </w:r>
    </w:p>
    <w:p w14:paraId="46DF0077" w14:textId="77777777" w:rsidR="00084F62" w:rsidRPr="006B473C" w:rsidRDefault="00084F62"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p>
    <w:p w14:paraId="42792D28" w14:textId="77777777" w:rsidR="006E2304" w:rsidRPr="00DF0E96"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b/>
          <w:color w:val="141413"/>
          <w:sz w:val="22"/>
          <w:szCs w:val="22"/>
        </w:rPr>
      </w:pPr>
      <w:r w:rsidRPr="00DF0E96">
        <w:rPr>
          <w:rFonts w:asciiTheme="majorHAnsi" w:hAnsiTheme="majorHAnsi" w:cs="Times"/>
          <w:b/>
          <w:color w:val="141413"/>
          <w:sz w:val="22"/>
          <w:szCs w:val="22"/>
        </w:rPr>
        <w:t>4. Conclusione</w:t>
      </w:r>
    </w:p>
    <w:p w14:paraId="75D14D28" w14:textId="59C7CAC8" w:rsidR="006E2304"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r w:rsidRPr="006B473C">
        <w:rPr>
          <w:rFonts w:asciiTheme="majorHAnsi" w:hAnsiTheme="majorHAnsi" w:cs="Times"/>
          <w:color w:val="141413"/>
          <w:sz w:val="21"/>
          <w:szCs w:val="21"/>
        </w:rPr>
        <w:t>Se in un mondo globalizzato è importante individuare i nuovi areopaghi della missione, tuttavia, perché l’annuncio del vangelo sia efficace, la chiesa – le comunità cristiane, i missionari – deve prestare più attenzione all’articolazione del contenuto della proclamazione</w:t>
      </w:r>
      <w:r w:rsidR="00DF0E96">
        <w:rPr>
          <w:rFonts w:asciiTheme="majorHAnsi" w:hAnsiTheme="majorHAnsi" w:cs="Times"/>
          <w:color w:val="141413"/>
          <w:sz w:val="21"/>
          <w:szCs w:val="21"/>
        </w:rPr>
        <w:t xml:space="preserve"> </w:t>
      </w:r>
      <w:r w:rsidRPr="006B473C">
        <w:rPr>
          <w:rFonts w:asciiTheme="majorHAnsi" w:hAnsiTheme="majorHAnsi" w:cs="Times"/>
          <w:color w:val="141413"/>
          <w:sz w:val="21"/>
          <w:szCs w:val="21"/>
        </w:rPr>
        <w:t xml:space="preserve">(secondo il modello dell’incarnazione </w:t>
      </w:r>
      <w:proofErr w:type="spellStart"/>
      <w:r w:rsidRPr="006B473C">
        <w:rPr>
          <w:rFonts w:asciiTheme="majorHAnsi" w:hAnsiTheme="majorHAnsi" w:cs="Times"/>
          <w:color w:val="141413"/>
          <w:sz w:val="21"/>
          <w:szCs w:val="21"/>
        </w:rPr>
        <w:t>kenotica</w:t>
      </w:r>
      <w:proofErr w:type="spellEnd"/>
      <w:r w:rsidRPr="006B473C">
        <w:rPr>
          <w:rFonts w:asciiTheme="majorHAnsi" w:hAnsiTheme="majorHAnsi" w:cs="Times"/>
          <w:color w:val="141413"/>
          <w:sz w:val="21"/>
          <w:szCs w:val="21"/>
        </w:rPr>
        <w:t xml:space="preserve">) e alla forma della missione (vivendo la </w:t>
      </w:r>
      <w:proofErr w:type="spellStart"/>
      <w:r w:rsidRPr="006B473C">
        <w:rPr>
          <w:rFonts w:asciiTheme="majorHAnsi" w:hAnsiTheme="majorHAnsi" w:cs="Times"/>
          <w:color w:val="141413"/>
          <w:sz w:val="21"/>
          <w:szCs w:val="21"/>
        </w:rPr>
        <w:t>kenosis</w:t>
      </w:r>
      <w:proofErr w:type="spellEnd"/>
      <w:r w:rsidRPr="006B473C">
        <w:rPr>
          <w:rFonts w:asciiTheme="majorHAnsi" w:hAnsiTheme="majorHAnsi" w:cs="Times"/>
          <w:color w:val="141413"/>
          <w:sz w:val="21"/>
          <w:szCs w:val="21"/>
        </w:rPr>
        <w:t xml:space="preserve"> in dialogo con i poveri, con le diverse religioni e culture)</w:t>
      </w:r>
      <w:r w:rsidRPr="006B473C">
        <w:rPr>
          <w:rFonts w:asciiTheme="majorHAnsi" w:hAnsiTheme="majorHAnsi" w:cs="Times"/>
          <w:color w:val="141413"/>
          <w:sz w:val="12"/>
          <w:szCs w:val="12"/>
        </w:rPr>
        <w:t>29</w:t>
      </w:r>
      <w:r w:rsidRPr="006B473C">
        <w:rPr>
          <w:rFonts w:asciiTheme="majorHAnsi" w:hAnsiTheme="majorHAnsi" w:cs="Times"/>
          <w:color w:val="141413"/>
          <w:sz w:val="21"/>
          <w:szCs w:val="21"/>
        </w:rPr>
        <w:t>.</w:t>
      </w:r>
    </w:p>
    <w:p w14:paraId="60BB39D0" w14:textId="77777777" w:rsidR="00DF0E96" w:rsidRDefault="00DF0E96"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p>
    <w:p w14:paraId="09A5D4A1" w14:textId="77777777" w:rsidR="00DF0E96" w:rsidRPr="006B473C" w:rsidRDefault="00DF0E96"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21"/>
          <w:szCs w:val="21"/>
        </w:rPr>
      </w:pPr>
    </w:p>
    <w:p w14:paraId="7989F4A9" w14:textId="77777777" w:rsidR="006E2304" w:rsidRPr="00DF0E96"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b/>
          <w:color w:val="141413"/>
          <w:sz w:val="18"/>
          <w:szCs w:val="18"/>
        </w:rPr>
      </w:pPr>
      <w:r w:rsidRPr="00DF0E96">
        <w:rPr>
          <w:rFonts w:asciiTheme="majorHAnsi" w:hAnsiTheme="majorHAnsi" w:cs="Times"/>
          <w:b/>
          <w:color w:val="141413"/>
          <w:sz w:val="18"/>
          <w:szCs w:val="18"/>
        </w:rPr>
        <w:t>NOTA BIBLIOGRAFICA</w:t>
      </w:r>
    </w:p>
    <w:p w14:paraId="3C7BDE6C" w14:textId="77777777" w:rsidR="006E2304" w:rsidRPr="00DF0E96"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b/>
          <w:i/>
          <w:color w:val="141413"/>
          <w:sz w:val="21"/>
          <w:szCs w:val="21"/>
        </w:rPr>
      </w:pPr>
      <w:r w:rsidRPr="00DF0E96">
        <w:rPr>
          <w:rFonts w:asciiTheme="majorHAnsi" w:hAnsiTheme="majorHAnsi" w:cs="Times"/>
          <w:b/>
          <w:i/>
          <w:color w:val="141413"/>
          <w:sz w:val="21"/>
          <w:szCs w:val="21"/>
        </w:rPr>
        <w:t>Mario Menin</w:t>
      </w:r>
    </w:p>
    <w:p w14:paraId="7710A5C7" w14:textId="1DAFB87B" w:rsidR="006E2304" w:rsidRPr="006B473C"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8"/>
          <w:szCs w:val="18"/>
        </w:rPr>
      </w:pPr>
      <w:proofErr w:type="gramStart"/>
      <w:r w:rsidRPr="006B473C">
        <w:rPr>
          <w:rFonts w:asciiTheme="majorHAnsi" w:hAnsiTheme="majorHAnsi" w:cs="Times"/>
          <w:color w:val="141413"/>
          <w:sz w:val="18"/>
          <w:szCs w:val="18"/>
        </w:rPr>
        <w:t>docente</w:t>
      </w:r>
      <w:proofErr w:type="gramEnd"/>
      <w:r w:rsidRPr="006B473C">
        <w:rPr>
          <w:rFonts w:asciiTheme="majorHAnsi" w:hAnsiTheme="majorHAnsi" w:cs="Times"/>
          <w:color w:val="141413"/>
          <w:sz w:val="18"/>
          <w:szCs w:val="18"/>
        </w:rPr>
        <w:t xml:space="preserve"> di </w:t>
      </w:r>
      <w:proofErr w:type="spellStart"/>
      <w:r w:rsidRPr="006B473C">
        <w:rPr>
          <w:rFonts w:asciiTheme="majorHAnsi" w:hAnsiTheme="majorHAnsi" w:cs="Times"/>
          <w:color w:val="141413"/>
          <w:sz w:val="18"/>
          <w:szCs w:val="18"/>
        </w:rPr>
        <w:t>missiologia</w:t>
      </w:r>
      <w:proofErr w:type="spellEnd"/>
      <w:r w:rsidRPr="006B473C">
        <w:rPr>
          <w:rFonts w:asciiTheme="majorHAnsi" w:hAnsiTheme="majorHAnsi" w:cs="Times"/>
          <w:color w:val="141413"/>
          <w:sz w:val="18"/>
          <w:szCs w:val="18"/>
        </w:rPr>
        <w:t>, ecumenismo e teologia delle religioni presso lo Studio teologic</w:t>
      </w:r>
      <w:r w:rsidR="00DF0E96">
        <w:rPr>
          <w:rFonts w:asciiTheme="majorHAnsi" w:hAnsiTheme="majorHAnsi" w:cs="Times"/>
          <w:color w:val="141413"/>
          <w:sz w:val="18"/>
          <w:szCs w:val="18"/>
        </w:rPr>
        <w:t xml:space="preserve">o </w:t>
      </w:r>
      <w:proofErr w:type="spellStart"/>
      <w:r w:rsidR="00DF0E96">
        <w:rPr>
          <w:rFonts w:asciiTheme="majorHAnsi" w:hAnsiTheme="majorHAnsi" w:cs="Times"/>
          <w:color w:val="141413"/>
          <w:sz w:val="18"/>
          <w:szCs w:val="18"/>
        </w:rPr>
        <w:t>interdiocesano</w:t>
      </w:r>
      <w:proofErr w:type="spellEnd"/>
      <w:r w:rsidR="00DF0E96">
        <w:rPr>
          <w:rFonts w:asciiTheme="majorHAnsi" w:hAnsiTheme="majorHAnsi" w:cs="Times"/>
          <w:color w:val="141413"/>
          <w:sz w:val="18"/>
          <w:szCs w:val="18"/>
        </w:rPr>
        <w:t xml:space="preserve"> di Reggio Emi</w:t>
      </w:r>
      <w:r w:rsidRPr="006B473C">
        <w:rPr>
          <w:rFonts w:asciiTheme="majorHAnsi" w:hAnsiTheme="majorHAnsi" w:cs="Times"/>
          <w:color w:val="141413"/>
          <w:sz w:val="18"/>
          <w:szCs w:val="18"/>
        </w:rPr>
        <w:t xml:space="preserve">lia, direttore delle riviste «Ad </w:t>
      </w:r>
      <w:proofErr w:type="spellStart"/>
      <w:r w:rsidRPr="006B473C">
        <w:rPr>
          <w:rFonts w:asciiTheme="majorHAnsi" w:hAnsiTheme="majorHAnsi" w:cs="Times"/>
          <w:color w:val="141413"/>
          <w:sz w:val="18"/>
          <w:szCs w:val="18"/>
        </w:rPr>
        <w:t>Gentes</w:t>
      </w:r>
      <w:proofErr w:type="spellEnd"/>
      <w:r w:rsidRPr="006B473C">
        <w:rPr>
          <w:rFonts w:asciiTheme="majorHAnsi" w:hAnsiTheme="majorHAnsi" w:cs="Times"/>
          <w:color w:val="141413"/>
          <w:sz w:val="18"/>
          <w:szCs w:val="18"/>
        </w:rPr>
        <w:t>» e «Missione Oggi»</w:t>
      </w:r>
    </w:p>
    <w:p w14:paraId="54B4CD9C" w14:textId="77777777" w:rsidR="006E2304" w:rsidRDefault="006E2304"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8"/>
          <w:szCs w:val="18"/>
        </w:rPr>
      </w:pPr>
      <w:r w:rsidRPr="006B473C">
        <w:rPr>
          <w:rFonts w:asciiTheme="majorHAnsi" w:hAnsiTheme="majorHAnsi" w:cs="Times"/>
          <w:color w:val="141413"/>
          <w:sz w:val="18"/>
          <w:szCs w:val="18"/>
        </w:rPr>
        <w:t xml:space="preserve">Oltre ai saggi citati nell’articolo, per </w:t>
      </w:r>
      <w:proofErr w:type="gramStart"/>
      <w:r w:rsidRPr="006B473C">
        <w:rPr>
          <w:rFonts w:asciiTheme="majorHAnsi" w:hAnsiTheme="majorHAnsi" w:cs="Times"/>
          <w:color w:val="141413"/>
          <w:sz w:val="18"/>
          <w:szCs w:val="18"/>
        </w:rPr>
        <w:t>ulteriori</w:t>
      </w:r>
      <w:proofErr w:type="gramEnd"/>
      <w:r w:rsidRPr="006B473C">
        <w:rPr>
          <w:rFonts w:asciiTheme="majorHAnsi" w:hAnsiTheme="majorHAnsi" w:cs="Times"/>
          <w:color w:val="141413"/>
          <w:sz w:val="18"/>
          <w:szCs w:val="18"/>
        </w:rPr>
        <w:t xml:space="preserve"> approfondimenti si rinvia a M. Menin, Il vangelo incontro alle culture, PUG, Roma 2008; Id., Missione, EMI, Bologna 2010.</w:t>
      </w:r>
    </w:p>
    <w:p w14:paraId="7944FE94" w14:textId="77777777" w:rsidR="00DF0E96" w:rsidRPr="006B473C" w:rsidRDefault="00DF0E96" w:rsidP="006E2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8"/>
          <w:szCs w:val="18"/>
        </w:rPr>
      </w:pPr>
    </w:p>
    <w:p w14:paraId="65E8643C"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7"/>
          <w:szCs w:val="17"/>
        </w:rPr>
      </w:pPr>
    </w:p>
    <w:p w14:paraId="1F5A359B"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7"/>
          <w:szCs w:val="17"/>
        </w:rPr>
      </w:pPr>
    </w:p>
    <w:p w14:paraId="62C72CAF"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 1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xml:space="preserve">. </w:t>
      </w:r>
      <w:proofErr w:type="gramStart"/>
      <w:r w:rsidRPr="006B473C">
        <w:rPr>
          <w:rFonts w:asciiTheme="majorHAnsi" w:hAnsiTheme="majorHAnsi" w:cs="Times"/>
          <w:color w:val="141413"/>
          <w:sz w:val="16"/>
          <w:szCs w:val="16"/>
        </w:rPr>
        <w:t>J.Ch</w:t>
      </w:r>
      <w:proofErr w:type="gram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Hoekendijk</w:t>
      </w:r>
      <w:proofErr w:type="spellEnd"/>
      <w:r w:rsidRPr="006B473C">
        <w:rPr>
          <w:rFonts w:asciiTheme="majorHAnsi" w:hAnsiTheme="majorHAnsi" w:cs="Times"/>
          <w:color w:val="141413"/>
          <w:sz w:val="16"/>
          <w:szCs w:val="16"/>
        </w:rPr>
        <w:t xml:space="preserve">, The </w:t>
      </w:r>
      <w:proofErr w:type="spellStart"/>
      <w:r w:rsidRPr="006B473C">
        <w:rPr>
          <w:rFonts w:asciiTheme="majorHAnsi" w:hAnsiTheme="majorHAnsi" w:cs="Times"/>
          <w:color w:val="141413"/>
          <w:sz w:val="16"/>
          <w:szCs w:val="16"/>
        </w:rPr>
        <w:t>church</w:t>
      </w:r>
      <w:proofErr w:type="spellEnd"/>
      <w:r w:rsidRPr="006B473C">
        <w:rPr>
          <w:rFonts w:asciiTheme="majorHAnsi" w:hAnsiTheme="majorHAnsi" w:cs="Times"/>
          <w:color w:val="141413"/>
          <w:sz w:val="16"/>
          <w:szCs w:val="16"/>
        </w:rPr>
        <w:t xml:space="preserve"> inside out, Westminster Press, </w:t>
      </w:r>
      <w:proofErr w:type="spellStart"/>
      <w:r w:rsidRPr="006B473C">
        <w:rPr>
          <w:rFonts w:asciiTheme="majorHAnsi" w:hAnsiTheme="majorHAnsi" w:cs="Times"/>
          <w:color w:val="141413"/>
          <w:sz w:val="16"/>
          <w:szCs w:val="16"/>
        </w:rPr>
        <w:t>London</w:t>
      </w:r>
      <w:proofErr w:type="spellEnd"/>
      <w:r w:rsidRPr="006B473C">
        <w:rPr>
          <w:rFonts w:asciiTheme="majorHAnsi" w:hAnsiTheme="majorHAnsi" w:cs="Times"/>
          <w:color w:val="141413"/>
          <w:sz w:val="16"/>
          <w:szCs w:val="16"/>
        </w:rPr>
        <w:t xml:space="preserve"> 1964.</w:t>
      </w:r>
    </w:p>
    <w:p w14:paraId="0E0A2A51"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2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xml:space="preserve">. G. </w:t>
      </w:r>
      <w:proofErr w:type="spellStart"/>
      <w:r w:rsidRPr="006B473C">
        <w:rPr>
          <w:rFonts w:asciiTheme="majorHAnsi" w:hAnsiTheme="majorHAnsi" w:cs="Times"/>
          <w:color w:val="141413"/>
          <w:sz w:val="16"/>
          <w:szCs w:val="16"/>
        </w:rPr>
        <w:t>Gutierrez</w:t>
      </w:r>
      <w:proofErr w:type="spellEnd"/>
      <w:r w:rsidRPr="006B473C">
        <w:rPr>
          <w:rFonts w:asciiTheme="majorHAnsi" w:hAnsiTheme="majorHAnsi" w:cs="Times"/>
          <w:color w:val="141413"/>
          <w:sz w:val="16"/>
          <w:szCs w:val="16"/>
        </w:rPr>
        <w:t xml:space="preserve">, Teologia della liberazione. Prospettive, </w:t>
      </w:r>
      <w:proofErr w:type="spellStart"/>
      <w:r w:rsidRPr="006B473C">
        <w:rPr>
          <w:rFonts w:asciiTheme="majorHAnsi" w:hAnsiTheme="majorHAnsi" w:cs="Times"/>
          <w:color w:val="141413"/>
          <w:sz w:val="16"/>
          <w:szCs w:val="16"/>
        </w:rPr>
        <w:t>Queriniana</w:t>
      </w:r>
      <w:proofErr w:type="spellEnd"/>
      <w:r w:rsidRPr="006B473C">
        <w:rPr>
          <w:rFonts w:asciiTheme="majorHAnsi" w:hAnsiTheme="majorHAnsi" w:cs="Times"/>
          <w:color w:val="141413"/>
          <w:sz w:val="16"/>
          <w:szCs w:val="16"/>
        </w:rPr>
        <w:t>, Brescia 1992</w:t>
      </w:r>
      <w:r w:rsidRPr="006B473C">
        <w:rPr>
          <w:rFonts w:asciiTheme="majorHAnsi" w:hAnsiTheme="majorHAnsi" w:cs="Times"/>
          <w:color w:val="141413"/>
          <w:sz w:val="9"/>
          <w:szCs w:val="9"/>
        </w:rPr>
        <w:t>2</w:t>
      </w:r>
      <w:r w:rsidRPr="006B473C">
        <w:rPr>
          <w:rFonts w:asciiTheme="majorHAnsi" w:hAnsiTheme="majorHAnsi" w:cs="Times"/>
          <w:color w:val="141413"/>
          <w:sz w:val="16"/>
          <w:szCs w:val="16"/>
        </w:rPr>
        <w:t>.</w:t>
      </w:r>
    </w:p>
    <w:p w14:paraId="370618C1"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3 </w:t>
      </w:r>
      <w:r w:rsidRPr="006B473C">
        <w:rPr>
          <w:rFonts w:asciiTheme="majorHAnsi" w:hAnsiTheme="majorHAnsi" w:cs="Times"/>
          <w:color w:val="141413"/>
          <w:sz w:val="16"/>
          <w:szCs w:val="16"/>
        </w:rPr>
        <w:t xml:space="preserve">A.A. </w:t>
      </w:r>
      <w:proofErr w:type="spellStart"/>
      <w:r w:rsidRPr="006B473C">
        <w:rPr>
          <w:rFonts w:asciiTheme="majorHAnsi" w:hAnsiTheme="majorHAnsi" w:cs="Times"/>
          <w:color w:val="141413"/>
          <w:sz w:val="16"/>
          <w:szCs w:val="16"/>
        </w:rPr>
        <w:t>Roest</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Crollius</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What</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is</w:t>
      </w:r>
      <w:proofErr w:type="spellEnd"/>
      <w:r w:rsidRPr="006B473C">
        <w:rPr>
          <w:rFonts w:asciiTheme="majorHAnsi" w:hAnsiTheme="majorHAnsi" w:cs="Times"/>
          <w:color w:val="141413"/>
          <w:sz w:val="16"/>
          <w:szCs w:val="16"/>
        </w:rPr>
        <w:t xml:space="preserve"> so new </w:t>
      </w:r>
      <w:proofErr w:type="spellStart"/>
      <w:r w:rsidRPr="006B473C">
        <w:rPr>
          <w:rFonts w:asciiTheme="majorHAnsi" w:hAnsiTheme="majorHAnsi" w:cs="Times"/>
          <w:color w:val="141413"/>
          <w:sz w:val="16"/>
          <w:szCs w:val="16"/>
        </w:rPr>
        <w:t>about</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inculturation</w:t>
      </w:r>
      <w:proofErr w:type="spellEnd"/>
      <w:proofErr w:type="gramStart"/>
      <w:r w:rsidRPr="006B473C">
        <w:rPr>
          <w:rFonts w:asciiTheme="majorHAnsi" w:hAnsiTheme="majorHAnsi" w:cs="Times"/>
          <w:color w:val="141413"/>
          <w:sz w:val="16"/>
          <w:szCs w:val="16"/>
        </w:rPr>
        <w:t>?,</w:t>
      </w:r>
      <w:proofErr w:type="gramEnd"/>
      <w:r w:rsidRPr="006B473C">
        <w:rPr>
          <w:rFonts w:asciiTheme="majorHAnsi" w:hAnsiTheme="majorHAnsi" w:cs="Times"/>
          <w:color w:val="141413"/>
          <w:sz w:val="16"/>
          <w:szCs w:val="16"/>
        </w:rPr>
        <w:t xml:space="preserve"> in «</w:t>
      </w:r>
      <w:proofErr w:type="spellStart"/>
      <w:r w:rsidRPr="006B473C">
        <w:rPr>
          <w:rFonts w:asciiTheme="majorHAnsi" w:hAnsiTheme="majorHAnsi" w:cs="Times"/>
          <w:color w:val="141413"/>
          <w:sz w:val="16"/>
          <w:szCs w:val="16"/>
        </w:rPr>
        <w:t>Gregorianum</w:t>
      </w:r>
      <w:proofErr w:type="spellEnd"/>
      <w:r w:rsidRPr="006B473C">
        <w:rPr>
          <w:rFonts w:asciiTheme="majorHAnsi" w:hAnsiTheme="majorHAnsi" w:cs="Times"/>
          <w:color w:val="141413"/>
          <w:sz w:val="16"/>
          <w:szCs w:val="16"/>
        </w:rPr>
        <w:t>» 59 (1978) 721-738.</w:t>
      </w:r>
    </w:p>
    <w:p w14:paraId="7FF067D8"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4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xml:space="preserve">. </w:t>
      </w:r>
      <w:proofErr w:type="gramStart"/>
      <w:r w:rsidRPr="006B473C">
        <w:rPr>
          <w:rFonts w:asciiTheme="majorHAnsi" w:hAnsiTheme="majorHAnsi" w:cs="Times"/>
          <w:color w:val="141413"/>
          <w:sz w:val="16"/>
          <w:szCs w:val="16"/>
        </w:rPr>
        <w:t>P.F.</w:t>
      </w:r>
      <w:proofErr w:type="gram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Knitter</w:t>
      </w:r>
      <w:proofErr w:type="spellEnd"/>
      <w:r w:rsidRPr="006B473C">
        <w:rPr>
          <w:rFonts w:asciiTheme="majorHAnsi" w:hAnsiTheme="majorHAnsi" w:cs="Times"/>
          <w:color w:val="141413"/>
          <w:sz w:val="16"/>
          <w:szCs w:val="16"/>
        </w:rPr>
        <w:t>, Una terra molte religioni: dialogo interreligioso e responsabilità globale, Cittadella, Assisi 1998.</w:t>
      </w:r>
    </w:p>
    <w:p w14:paraId="44CCD177"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color w:val="141413"/>
          <w:sz w:val="17"/>
          <w:szCs w:val="17"/>
        </w:rPr>
      </w:pPr>
      <w:r w:rsidRPr="006B473C">
        <w:rPr>
          <w:rFonts w:asciiTheme="majorHAnsi" w:hAnsiTheme="majorHAnsi" w:cs="Times"/>
          <w:color w:val="141413"/>
          <w:sz w:val="9"/>
          <w:szCs w:val="9"/>
        </w:rPr>
        <w:t xml:space="preserve">5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xml:space="preserve">. </w:t>
      </w:r>
      <w:proofErr w:type="gramStart"/>
      <w:r w:rsidRPr="006B473C">
        <w:rPr>
          <w:rFonts w:asciiTheme="majorHAnsi" w:hAnsiTheme="majorHAnsi" w:cs="Times"/>
          <w:color w:val="141413"/>
          <w:sz w:val="16"/>
          <w:szCs w:val="16"/>
        </w:rPr>
        <w:t>S.B.</w:t>
      </w:r>
      <w:proofErr w:type="gram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Bevans</w:t>
      </w:r>
      <w:proofErr w:type="spellEnd"/>
      <w:r w:rsidRPr="006B473C">
        <w:rPr>
          <w:rFonts w:asciiTheme="majorHAnsi" w:hAnsiTheme="majorHAnsi" w:cs="Times"/>
          <w:color w:val="141413"/>
          <w:sz w:val="16"/>
          <w:szCs w:val="16"/>
        </w:rPr>
        <w:t xml:space="preserve"> - R.P. </w:t>
      </w:r>
      <w:proofErr w:type="spellStart"/>
      <w:r w:rsidRPr="006B473C">
        <w:rPr>
          <w:rFonts w:asciiTheme="majorHAnsi" w:hAnsiTheme="majorHAnsi" w:cs="Times"/>
          <w:color w:val="141413"/>
          <w:sz w:val="16"/>
          <w:szCs w:val="16"/>
        </w:rPr>
        <w:t>Schroeder</w:t>
      </w:r>
      <w:proofErr w:type="spellEnd"/>
      <w:r w:rsidRPr="006B473C">
        <w:rPr>
          <w:rFonts w:asciiTheme="majorHAnsi" w:hAnsiTheme="majorHAnsi" w:cs="Times"/>
          <w:color w:val="141413"/>
          <w:sz w:val="16"/>
          <w:szCs w:val="16"/>
        </w:rPr>
        <w:t xml:space="preserve">, Teologia per la missione oggi. Costanti nel </w:t>
      </w:r>
      <w:proofErr w:type="gramStart"/>
      <w:r w:rsidRPr="006B473C">
        <w:rPr>
          <w:rFonts w:asciiTheme="majorHAnsi" w:hAnsiTheme="majorHAnsi" w:cs="Times"/>
          <w:color w:val="141413"/>
          <w:sz w:val="16"/>
          <w:szCs w:val="16"/>
        </w:rPr>
        <w:t>contesto</w:t>
      </w:r>
      <w:proofErr w:type="gram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Queriniana</w:t>
      </w:r>
      <w:proofErr w:type="spellEnd"/>
      <w:r w:rsidRPr="006B473C">
        <w:rPr>
          <w:rFonts w:asciiTheme="majorHAnsi" w:hAnsiTheme="majorHAnsi" w:cs="Times"/>
          <w:color w:val="141413"/>
          <w:sz w:val="16"/>
          <w:szCs w:val="16"/>
        </w:rPr>
        <w:t xml:space="preserve">, Brescia 2010, pp. 449-623; G. Colzani, </w:t>
      </w:r>
      <w:proofErr w:type="spellStart"/>
      <w:r w:rsidRPr="006B473C">
        <w:rPr>
          <w:rFonts w:asciiTheme="majorHAnsi" w:hAnsiTheme="majorHAnsi" w:cs="Times"/>
          <w:color w:val="141413"/>
          <w:sz w:val="16"/>
          <w:szCs w:val="16"/>
        </w:rPr>
        <w:t>Missiologia</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contempora</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nea</w:t>
      </w:r>
      <w:proofErr w:type="spellEnd"/>
      <w:r w:rsidRPr="006B473C">
        <w:rPr>
          <w:rFonts w:asciiTheme="majorHAnsi" w:hAnsiTheme="majorHAnsi" w:cs="Times"/>
          <w:color w:val="141413"/>
          <w:sz w:val="16"/>
          <w:szCs w:val="16"/>
        </w:rPr>
        <w:t xml:space="preserve">. </w:t>
      </w:r>
      <w:proofErr w:type="gramStart"/>
      <w:r w:rsidRPr="006B473C">
        <w:rPr>
          <w:rFonts w:asciiTheme="majorHAnsi" w:hAnsiTheme="majorHAnsi" w:cs="Times"/>
          <w:color w:val="141413"/>
          <w:sz w:val="16"/>
          <w:szCs w:val="16"/>
        </w:rPr>
        <w:t>Il cammino evangelico delle chiese: 1945-2007, San Paolo, Cinisello B. 2010, pp. 121-318.</w:t>
      </w:r>
      <w:r w:rsidRPr="006B473C">
        <w:rPr>
          <w:rFonts w:asciiTheme="majorHAnsi" w:hAnsiTheme="majorHAnsi" w:cs="Helvetica"/>
          <w:color w:val="141413"/>
          <w:sz w:val="17"/>
          <w:szCs w:val="17"/>
        </w:rPr>
        <w:t>8</w:t>
      </w:r>
      <w:proofErr w:type="gramEnd"/>
    </w:p>
    <w:p w14:paraId="2B74C56C" w14:textId="765A823B" w:rsidR="001A0625" w:rsidRPr="00DF0E96"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color w:val="141413"/>
          <w:sz w:val="17"/>
          <w:szCs w:val="17"/>
        </w:rPr>
      </w:pPr>
      <w:r w:rsidRPr="006B473C">
        <w:rPr>
          <w:rFonts w:asciiTheme="majorHAnsi" w:hAnsiTheme="majorHAnsi" w:cs="Times"/>
          <w:color w:val="141413"/>
          <w:sz w:val="9"/>
          <w:szCs w:val="9"/>
        </w:rPr>
        <w:t xml:space="preserve">6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xml:space="preserve">. L. </w:t>
      </w:r>
      <w:proofErr w:type="spellStart"/>
      <w:r w:rsidRPr="006B473C">
        <w:rPr>
          <w:rFonts w:asciiTheme="majorHAnsi" w:hAnsiTheme="majorHAnsi" w:cs="Times"/>
          <w:color w:val="141413"/>
          <w:sz w:val="16"/>
          <w:szCs w:val="16"/>
        </w:rPr>
        <w:t>Rütti</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Zur</w:t>
      </w:r>
      <w:proofErr w:type="spellEnd"/>
      <w:r w:rsidRPr="006B473C">
        <w:rPr>
          <w:rFonts w:asciiTheme="majorHAnsi" w:hAnsiTheme="majorHAnsi" w:cs="Times"/>
          <w:color w:val="141413"/>
          <w:sz w:val="16"/>
          <w:szCs w:val="16"/>
        </w:rPr>
        <w:t xml:space="preserve"> Teologie </w:t>
      </w:r>
      <w:proofErr w:type="spellStart"/>
      <w:r w:rsidRPr="006B473C">
        <w:rPr>
          <w:rFonts w:asciiTheme="majorHAnsi" w:hAnsiTheme="majorHAnsi" w:cs="Times"/>
          <w:color w:val="141413"/>
          <w:sz w:val="16"/>
          <w:szCs w:val="16"/>
        </w:rPr>
        <w:t>der</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Mission</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Analysen</w:t>
      </w:r>
      <w:proofErr w:type="spellEnd"/>
      <w:r w:rsidRPr="006B473C">
        <w:rPr>
          <w:rFonts w:asciiTheme="majorHAnsi" w:hAnsiTheme="majorHAnsi" w:cs="Times"/>
          <w:color w:val="141413"/>
          <w:sz w:val="16"/>
          <w:szCs w:val="16"/>
        </w:rPr>
        <w:t xml:space="preserve"> und </w:t>
      </w:r>
      <w:proofErr w:type="spellStart"/>
      <w:r w:rsidRPr="006B473C">
        <w:rPr>
          <w:rFonts w:asciiTheme="majorHAnsi" w:hAnsiTheme="majorHAnsi" w:cs="Times"/>
          <w:color w:val="141413"/>
          <w:sz w:val="16"/>
          <w:szCs w:val="16"/>
        </w:rPr>
        <w:t>neue</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Orientierungen</w:t>
      </w:r>
      <w:proofErr w:type="spellEnd"/>
      <w:r w:rsidRPr="006B473C">
        <w:rPr>
          <w:rFonts w:asciiTheme="majorHAnsi" w:hAnsiTheme="majorHAnsi" w:cs="Times"/>
          <w:color w:val="141413"/>
          <w:sz w:val="16"/>
          <w:szCs w:val="16"/>
        </w:rPr>
        <w:t>, Kaiser-</w:t>
      </w:r>
      <w:proofErr w:type="spellStart"/>
      <w:r w:rsidRPr="006B473C">
        <w:rPr>
          <w:rFonts w:asciiTheme="majorHAnsi" w:hAnsiTheme="majorHAnsi" w:cs="Times"/>
          <w:color w:val="141413"/>
          <w:sz w:val="16"/>
          <w:szCs w:val="16"/>
        </w:rPr>
        <w:t>Grünewald</w:t>
      </w:r>
      <w:proofErr w:type="spellEnd"/>
      <w:r w:rsidRPr="006B473C">
        <w:rPr>
          <w:rFonts w:asciiTheme="majorHAnsi" w:hAnsiTheme="majorHAnsi" w:cs="Times"/>
          <w:color w:val="141413"/>
          <w:sz w:val="16"/>
          <w:szCs w:val="16"/>
        </w:rPr>
        <w:t>, Mainz-München 1972.</w:t>
      </w:r>
    </w:p>
    <w:p w14:paraId="39C68AF1"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proofErr w:type="gramStart"/>
      <w:r w:rsidRPr="006B473C">
        <w:rPr>
          <w:rFonts w:asciiTheme="majorHAnsi" w:hAnsiTheme="majorHAnsi" w:cs="Times"/>
          <w:color w:val="141413"/>
          <w:sz w:val="9"/>
          <w:szCs w:val="9"/>
        </w:rPr>
        <w:t xml:space="preserve">7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xml:space="preserve">. l’intervento di A.-P. </w:t>
      </w:r>
      <w:proofErr w:type="spellStart"/>
      <w:r w:rsidRPr="006B473C">
        <w:rPr>
          <w:rFonts w:asciiTheme="majorHAnsi" w:hAnsiTheme="majorHAnsi" w:cs="Times"/>
          <w:color w:val="141413"/>
          <w:sz w:val="16"/>
          <w:szCs w:val="16"/>
        </w:rPr>
        <w:t>Rethmann</w:t>
      </w:r>
      <w:proofErr w:type="spellEnd"/>
      <w:r w:rsidRPr="006B473C">
        <w:rPr>
          <w:rFonts w:asciiTheme="majorHAnsi" w:hAnsiTheme="majorHAnsi" w:cs="Times"/>
          <w:color w:val="141413"/>
          <w:sz w:val="16"/>
          <w:szCs w:val="16"/>
        </w:rPr>
        <w:t xml:space="preserve">, New Life in Jesus in the </w:t>
      </w:r>
      <w:proofErr w:type="spellStart"/>
      <w:r w:rsidRPr="006B473C">
        <w:rPr>
          <w:rFonts w:asciiTheme="majorHAnsi" w:hAnsiTheme="majorHAnsi" w:cs="Times"/>
          <w:color w:val="141413"/>
          <w:sz w:val="16"/>
          <w:szCs w:val="16"/>
        </w:rPr>
        <w:t>Aeropagus</w:t>
      </w:r>
      <w:proofErr w:type="spellEnd"/>
      <w:r w:rsidRPr="006B473C">
        <w:rPr>
          <w:rFonts w:asciiTheme="majorHAnsi" w:hAnsiTheme="majorHAnsi" w:cs="Times"/>
          <w:color w:val="141413"/>
          <w:sz w:val="16"/>
          <w:szCs w:val="16"/>
        </w:rPr>
        <w:t xml:space="preserve"> of a </w:t>
      </w:r>
      <w:proofErr w:type="spellStart"/>
      <w:r w:rsidRPr="006B473C">
        <w:rPr>
          <w:rFonts w:asciiTheme="majorHAnsi" w:hAnsiTheme="majorHAnsi" w:cs="Times"/>
          <w:color w:val="141413"/>
          <w:sz w:val="16"/>
          <w:szCs w:val="16"/>
        </w:rPr>
        <w:t>Glo</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balized</w:t>
      </w:r>
      <w:proofErr w:type="spellEnd"/>
      <w:r w:rsidRPr="006B473C">
        <w:rPr>
          <w:rFonts w:asciiTheme="majorHAnsi" w:hAnsiTheme="majorHAnsi" w:cs="Times"/>
          <w:color w:val="141413"/>
          <w:sz w:val="16"/>
          <w:szCs w:val="16"/>
        </w:rPr>
        <w:t xml:space="preserve"> World</w:t>
      </w:r>
      <w:proofErr w:type="gramEnd"/>
      <w:r w:rsidRPr="006B473C">
        <w:rPr>
          <w:rFonts w:asciiTheme="majorHAnsi" w:hAnsiTheme="majorHAnsi" w:cs="Times"/>
          <w:color w:val="141413"/>
          <w:sz w:val="16"/>
          <w:szCs w:val="16"/>
        </w:rPr>
        <w:t xml:space="preserve">. A </w:t>
      </w:r>
      <w:proofErr w:type="spellStart"/>
      <w:r w:rsidRPr="006B473C">
        <w:rPr>
          <w:rFonts w:asciiTheme="majorHAnsi" w:hAnsiTheme="majorHAnsi" w:cs="Times"/>
          <w:color w:val="141413"/>
          <w:sz w:val="16"/>
          <w:szCs w:val="16"/>
        </w:rPr>
        <w:t>European</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Perspective</w:t>
      </w:r>
      <w:proofErr w:type="spellEnd"/>
      <w:r w:rsidRPr="006B473C">
        <w:rPr>
          <w:rFonts w:asciiTheme="majorHAnsi" w:hAnsiTheme="majorHAnsi" w:cs="Times"/>
          <w:color w:val="141413"/>
          <w:sz w:val="16"/>
          <w:szCs w:val="16"/>
        </w:rPr>
        <w:t xml:space="preserve">, in occasione della IV Conferenza </w:t>
      </w:r>
      <w:proofErr w:type="gramStart"/>
      <w:r w:rsidRPr="006B473C">
        <w:rPr>
          <w:rFonts w:asciiTheme="majorHAnsi" w:hAnsiTheme="majorHAnsi" w:cs="Times"/>
          <w:color w:val="141413"/>
          <w:sz w:val="16"/>
          <w:szCs w:val="16"/>
        </w:rPr>
        <w:t>dell’</w:t>
      </w:r>
      <w:proofErr w:type="gramEnd"/>
      <w:r w:rsidRPr="006B473C">
        <w:rPr>
          <w:rFonts w:asciiTheme="majorHAnsi" w:hAnsiTheme="majorHAnsi" w:cs="Times"/>
          <w:color w:val="141413"/>
          <w:sz w:val="16"/>
          <w:szCs w:val="16"/>
        </w:rPr>
        <w:t xml:space="preserve">IACM (International </w:t>
      </w:r>
      <w:proofErr w:type="spellStart"/>
      <w:r w:rsidRPr="006B473C">
        <w:rPr>
          <w:rFonts w:asciiTheme="majorHAnsi" w:hAnsiTheme="majorHAnsi" w:cs="Times"/>
          <w:color w:val="141413"/>
          <w:sz w:val="16"/>
          <w:szCs w:val="16"/>
        </w:rPr>
        <w:t>Association</w:t>
      </w:r>
      <w:proofErr w:type="spellEnd"/>
      <w:r w:rsidRPr="006B473C">
        <w:rPr>
          <w:rFonts w:asciiTheme="majorHAnsi" w:hAnsiTheme="majorHAnsi" w:cs="Times"/>
          <w:color w:val="141413"/>
          <w:sz w:val="16"/>
          <w:szCs w:val="16"/>
        </w:rPr>
        <w:t xml:space="preserve"> of </w:t>
      </w:r>
      <w:proofErr w:type="spellStart"/>
      <w:r w:rsidRPr="006B473C">
        <w:rPr>
          <w:rFonts w:asciiTheme="majorHAnsi" w:hAnsiTheme="majorHAnsi" w:cs="Times"/>
          <w:color w:val="141413"/>
          <w:sz w:val="16"/>
          <w:szCs w:val="16"/>
        </w:rPr>
        <w:t>Catholic</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Missiologist</w:t>
      </w:r>
      <w:proofErr w:type="spellEnd"/>
      <w:r w:rsidRPr="006B473C">
        <w:rPr>
          <w:rFonts w:asciiTheme="majorHAnsi" w:hAnsiTheme="majorHAnsi" w:cs="Times"/>
          <w:color w:val="141413"/>
          <w:sz w:val="16"/>
          <w:szCs w:val="16"/>
        </w:rPr>
        <w:t xml:space="preserve">) tenutasi a </w:t>
      </w:r>
      <w:proofErr w:type="spellStart"/>
      <w:r w:rsidRPr="006B473C">
        <w:rPr>
          <w:rFonts w:asciiTheme="majorHAnsi" w:hAnsiTheme="majorHAnsi" w:cs="Times"/>
          <w:color w:val="141413"/>
          <w:sz w:val="16"/>
          <w:szCs w:val="16"/>
        </w:rPr>
        <w:t>Tagaytay</w:t>
      </w:r>
      <w:proofErr w:type="spellEnd"/>
      <w:r w:rsidRPr="006B473C">
        <w:rPr>
          <w:rFonts w:asciiTheme="majorHAnsi" w:hAnsiTheme="majorHAnsi" w:cs="Times"/>
          <w:color w:val="141413"/>
          <w:sz w:val="16"/>
          <w:szCs w:val="16"/>
        </w:rPr>
        <w:t xml:space="preserve"> City (Filippine) dal 27 luglio al 2 agosto 2010.</w:t>
      </w:r>
    </w:p>
    <w:p w14:paraId="23DA3AFE"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8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xml:space="preserve">. I. </w:t>
      </w:r>
      <w:proofErr w:type="spellStart"/>
      <w:r w:rsidRPr="006B473C">
        <w:rPr>
          <w:rFonts w:asciiTheme="majorHAnsi" w:hAnsiTheme="majorHAnsi" w:cs="Times"/>
          <w:color w:val="141413"/>
          <w:sz w:val="16"/>
          <w:szCs w:val="16"/>
        </w:rPr>
        <w:t>Ellacuria</w:t>
      </w:r>
      <w:proofErr w:type="spellEnd"/>
      <w:r w:rsidRPr="006B473C">
        <w:rPr>
          <w:rFonts w:asciiTheme="majorHAnsi" w:hAnsiTheme="majorHAnsi" w:cs="Times"/>
          <w:color w:val="141413"/>
          <w:sz w:val="16"/>
          <w:szCs w:val="16"/>
        </w:rPr>
        <w:t xml:space="preserve"> - </w:t>
      </w:r>
      <w:proofErr w:type="gramStart"/>
      <w:r w:rsidRPr="006B473C">
        <w:rPr>
          <w:rFonts w:asciiTheme="majorHAnsi" w:hAnsiTheme="majorHAnsi" w:cs="Times"/>
          <w:color w:val="141413"/>
          <w:sz w:val="16"/>
          <w:szCs w:val="16"/>
        </w:rPr>
        <w:t>J.</w:t>
      </w:r>
      <w:proofErr w:type="gram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Sobrino</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edd</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Mysterium</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liberationis</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Conceptos</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funda</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mentales</w:t>
      </w:r>
      <w:proofErr w:type="spellEnd"/>
      <w:r w:rsidRPr="006B473C">
        <w:rPr>
          <w:rFonts w:asciiTheme="majorHAnsi" w:hAnsiTheme="majorHAnsi" w:cs="Times"/>
          <w:color w:val="141413"/>
          <w:sz w:val="16"/>
          <w:szCs w:val="16"/>
        </w:rPr>
        <w:t xml:space="preserve"> de la </w:t>
      </w:r>
      <w:proofErr w:type="spellStart"/>
      <w:r w:rsidRPr="006B473C">
        <w:rPr>
          <w:rFonts w:asciiTheme="majorHAnsi" w:hAnsiTheme="majorHAnsi" w:cs="Times"/>
          <w:color w:val="141413"/>
          <w:sz w:val="16"/>
          <w:szCs w:val="16"/>
        </w:rPr>
        <w:t>Teología</w:t>
      </w:r>
      <w:proofErr w:type="spellEnd"/>
      <w:r w:rsidRPr="006B473C">
        <w:rPr>
          <w:rFonts w:asciiTheme="majorHAnsi" w:hAnsiTheme="majorHAnsi" w:cs="Times"/>
          <w:color w:val="141413"/>
          <w:sz w:val="16"/>
          <w:szCs w:val="16"/>
        </w:rPr>
        <w:t xml:space="preserve"> de la </w:t>
      </w:r>
      <w:proofErr w:type="spellStart"/>
      <w:r w:rsidRPr="006B473C">
        <w:rPr>
          <w:rFonts w:asciiTheme="majorHAnsi" w:hAnsiTheme="majorHAnsi" w:cs="Times"/>
          <w:color w:val="141413"/>
          <w:sz w:val="16"/>
          <w:szCs w:val="16"/>
        </w:rPr>
        <w:t>Liberación</w:t>
      </w:r>
      <w:proofErr w:type="spellEnd"/>
      <w:r w:rsidRPr="006B473C">
        <w:rPr>
          <w:rFonts w:asciiTheme="majorHAnsi" w:hAnsiTheme="majorHAnsi" w:cs="Times"/>
          <w:color w:val="141413"/>
          <w:sz w:val="16"/>
          <w:szCs w:val="16"/>
        </w:rPr>
        <w:t xml:space="preserve">, </w:t>
      </w:r>
      <w:proofErr w:type="gramStart"/>
      <w:r w:rsidRPr="006B473C">
        <w:rPr>
          <w:rFonts w:asciiTheme="majorHAnsi" w:hAnsiTheme="majorHAnsi" w:cs="Times"/>
          <w:color w:val="141413"/>
          <w:sz w:val="16"/>
          <w:szCs w:val="16"/>
        </w:rPr>
        <w:t>voll.</w:t>
      </w:r>
      <w:proofErr w:type="gramEnd"/>
      <w:r w:rsidRPr="006B473C">
        <w:rPr>
          <w:rFonts w:asciiTheme="majorHAnsi" w:hAnsiTheme="majorHAnsi" w:cs="Times"/>
          <w:color w:val="141413"/>
          <w:sz w:val="16"/>
          <w:szCs w:val="16"/>
        </w:rPr>
        <w:t xml:space="preserve"> I-II, </w:t>
      </w:r>
      <w:proofErr w:type="spellStart"/>
      <w:r w:rsidRPr="006B473C">
        <w:rPr>
          <w:rFonts w:asciiTheme="majorHAnsi" w:hAnsiTheme="majorHAnsi" w:cs="Times"/>
          <w:color w:val="141413"/>
          <w:sz w:val="16"/>
          <w:szCs w:val="16"/>
        </w:rPr>
        <w:t>Editorial</w:t>
      </w:r>
      <w:proofErr w:type="spellEnd"/>
      <w:r w:rsidRPr="006B473C">
        <w:rPr>
          <w:rFonts w:asciiTheme="majorHAnsi" w:hAnsiTheme="majorHAnsi" w:cs="Times"/>
          <w:color w:val="141413"/>
          <w:sz w:val="16"/>
          <w:szCs w:val="16"/>
        </w:rPr>
        <w:t xml:space="preserve"> Trotta, Madrid 1990 (</w:t>
      </w:r>
      <w:proofErr w:type="spellStart"/>
      <w:r w:rsidRPr="006B473C">
        <w:rPr>
          <w:rFonts w:asciiTheme="majorHAnsi" w:hAnsiTheme="majorHAnsi" w:cs="Times"/>
          <w:color w:val="141413"/>
          <w:sz w:val="16"/>
          <w:szCs w:val="16"/>
        </w:rPr>
        <w:t>tr</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it</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Mysterium</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liberationis</w:t>
      </w:r>
      <w:proofErr w:type="spellEnd"/>
      <w:r w:rsidRPr="006B473C">
        <w:rPr>
          <w:rFonts w:asciiTheme="majorHAnsi" w:hAnsiTheme="majorHAnsi" w:cs="Times"/>
          <w:color w:val="141413"/>
          <w:sz w:val="16"/>
          <w:szCs w:val="16"/>
        </w:rPr>
        <w:t>, Cittadella-Borla, Assisi-Roma 1992).</w:t>
      </w:r>
    </w:p>
    <w:p w14:paraId="0615DB4C"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9 </w:t>
      </w:r>
      <w:r w:rsidRPr="006B473C">
        <w:rPr>
          <w:rFonts w:asciiTheme="majorHAnsi" w:hAnsiTheme="majorHAnsi" w:cs="Times"/>
          <w:color w:val="141413"/>
          <w:sz w:val="16"/>
          <w:szCs w:val="16"/>
        </w:rPr>
        <w:t xml:space="preserve">G. Canobbio, La teologia della missione dal Vaticano II </w:t>
      </w:r>
      <w:proofErr w:type="gramStart"/>
      <w:r w:rsidRPr="006B473C">
        <w:rPr>
          <w:rFonts w:asciiTheme="majorHAnsi" w:hAnsiTheme="majorHAnsi" w:cs="Times"/>
          <w:color w:val="141413"/>
          <w:sz w:val="16"/>
          <w:szCs w:val="16"/>
        </w:rPr>
        <w:t>ad</w:t>
      </w:r>
      <w:proofErr w:type="gramEnd"/>
      <w:r w:rsidRPr="006B473C">
        <w:rPr>
          <w:rFonts w:asciiTheme="majorHAnsi" w:hAnsiTheme="majorHAnsi" w:cs="Times"/>
          <w:color w:val="141413"/>
          <w:sz w:val="16"/>
          <w:szCs w:val="16"/>
        </w:rPr>
        <w:t xml:space="preserve"> oggi, in «Ad </w:t>
      </w:r>
      <w:proofErr w:type="spellStart"/>
      <w:r w:rsidRPr="006B473C">
        <w:rPr>
          <w:rFonts w:asciiTheme="majorHAnsi" w:hAnsiTheme="majorHAnsi" w:cs="Times"/>
          <w:color w:val="141413"/>
          <w:sz w:val="16"/>
          <w:szCs w:val="16"/>
        </w:rPr>
        <w:t>Gentes</w:t>
      </w:r>
      <w:proofErr w:type="spellEnd"/>
      <w:r w:rsidRPr="006B473C">
        <w:rPr>
          <w:rFonts w:asciiTheme="majorHAnsi" w:hAnsiTheme="majorHAnsi" w:cs="Times"/>
          <w:color w:val="141413"/>
          <w:sz w:val="16"/>
          <w:szCs w:val="16"/>
        </w:rPr>
        <w:t>» 1 (1997/2) 143.</w:t>
      </w:r>
    </w:p>
    <w:p w14:paraId="0F8AAEDB"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proofErr w:type="gramStart"/>
      <w:r w:rsidRPr="006B473C">
        <w:rPr>
          <w:rFonts w:asciiTheme="majorHAnsi" w:hAnsiTheme="majorHAnsi" w:cs="Times"/>
          <w:color w:val="141413"/>
          <w:sz w:val="9"/>
          <w:szCs w:val="9"/>
        </w:rPr>
        <w:t xml:space="preserve">10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xml:space="preserve">. Paolo VI, Esortazione apostolica </w:t>
      </w:r>
      <w:proofErr w:type="spellStart"/>
      <w:r w:rsidRPr="006B473C">
        <w:rPr>
          <w:rFonts w:asciiTheme="majorHAnsi" w:hAnsiTheme="majorHAnsi" w:cs="Times"/>
          <w:color w:val="141413"/>
          <w:sz w:val="16"/>
          <w:szCs w:val="16"/>
        </w:rPr>
        <w:t>Evangelii</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nuntiandi</w:t>
      </w:r>
      <w:proofErr w:type="spellEnd"/>
      <w:r w:rsidRPr="006B473C">
        <w:rPr>
          <w:rFonts w:asciiTheme="majorHAnsi" w:hAnsiTheme="majorHAnsi" w:cs="Times"/>
          <w:color w:val="141413"/>
          <w:sz w:val="16"/>
          <w:szCs w:val="16"/>
        </w:rPr>
        <w:t xml:space="preserve"> sull’evangelizzazione nel mondo contemporaneo (8.12.1975) (EN), n. 29, in </w:t>
      </w:r>
      <w:proofErr w:type="spellStart"/>
      <w:r w:rsidRPr="006B473C">
        <w:rPr>
          <w:rFonts w:asciiTheme="majorHAnsi" w:hAnsiTheme="majorHAnsi" w:cs="Times"/>
          <w:color w:val="141413"/>
          <w:sz w:val="16"/>
          <w:szCs w:val="16"/>
        </w:rPr>
        <w:t>Enchir</w:t>
      </w:r>
      <w:proofErr w:type="gramEnd"/>
      <w:r w:rsidRPr="006B473C">
        <w:rPr>
          <w:rFonts w:asciiTheme="majorHAnsi" w:hAnsiTheme="majorHAnsi" w:cs="Times"/>
          <w:color w:val="141413"/>
          <w:sz w:val="16"/>
          <w:szCs w:val="16"/>
        </w:rPr>
        <w:t>idion</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Vaticanum</w:t>
      </w:r>
      <w:proofErr w:type="spellEnd"/>
      <w:r w:rsidRPr="006B473C">
        <w:rPr>
          <w:rFonts w:asciiTheme="majorHAnsi" w:hAnsiTheme="majorHAnsi" w:cs="Times"/>
          <w:color w:val="141413"/>
          <w:sz w:val="16"/>
          <w:szCs w:val="16"/>
        </w:rPr>
        <w:t>, vol. 5, 1621 (EDB, Bologna 1980</w:t>
      </w:r>
      <w:r w:rsidRPr="006B473C">
        <w:rPr>
          <w:rFonts w:asciiTheme="majorHAnsi" w:hAnsiTheme="majorHAnsi" w:cs="Times"/>
          <w:color w:val="141413"/>
          <w:sz w:val="9"/>
          <w:szCs w:val="9"/>
        </w:rPr>
        <w:t>11</w:t>
      </w:r>
      <w:r w:rsidRPr="006B473C">
        <w:rPr>
          <w:rFonts w:asciiTheme="majorHAnsi" w:hAnsiTheme="majorHAnsi" w:cs="Times"/>
          <w:color w:val="141413"/>
          <w:sz w:val="16"/>
          <w:szCs w:val="16"/>
        </w:rPr>
        <w:t>).</w:t>
      </w:r>
    </w:p>
    <w:p w14:paraId="5662BC88"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proofErr w:type="gramStart"/>
      <w:r w:rsidRPr="006B473C">
        <w:rPr>
          <w:rFonts w:asciiTheme="majorHAnsi" w:hAnsiTheme="majorHAnsi" w:cs="Times"/>
          <w:color w:val="141413"/>
          <w:sz w:val="9"/>
          <w:szCs w:val="9"/>
        </w:rPr>
        <w:t xml:space="preserve">11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xml:space="preserve">. R. </w:t>
      </w:r>
      <w:proofErr w:type="spellStart"/>
      <w:r w:rsidRPr="006B473C">
        <w:rPr>
          <w:rFonts w:asciiTheme="majorHAnsi" w:hAnsiTheme="majorHAnsi" w:cs="Times"/>
          <w:color w:val="141413"/>
          <w:sz w:val="16"/>
          <w:szCs w:val="16"/>
        </w:rPr>
        <w:t>Panikkar</w:t>
      </w:r>
      <w:proofErr w:type="spellEnd"/>
      <w:r w:rsidRPr="006B473C">
        <w:rPr>
          <w:rFonts w:asciiTheme="majorHAnsi" w:hAnsiTheme="majorHAnsi" w:cs="Times"/>
          <w:color w:val="141413"/>
          <w:sz w:val="16"/>
          <w:szCs w:val="16"/>
        </w:rPr>
        <w:t xml:space="preserve">, Il Cristo sconosciuto dell’induismo, </w:t>
      </w:r>
      <w:proofErr w:type="spellStart"/>
      <w:r w:rsidRPr="006B473C">
        <w:rPr>
          <w:rFonts w:asciiTheme="majorHAnsi" w:hAnsiTheme="majorHAnsi" w:cs="Times"/>
          <w:color w:val="141413"/>
          <w:sz w:val="16"/>
          <w:szCs w:val="16"/>
        </w:rPr>
        <w:t>Jaka</w:t>
      </w:r>
      <w:proofErr w:type="spellEnd"/>
      <w:r w:rsidRPr="006B473C">
        <w:rPr>
          <w:rFonts w:asciiTheme="majorHAnsi" w:hAnsiTheme="majorHAnsi" w:cs="Times"/>
          <w:color w:val="141413"/>
          <w:sz w:val="16"/>
          <w:szCs w:val="16"/>
        </w:rPr>
        <w:t xml:space="preserve"> Book, Milano 2008.</w:t>
      </w:r>
      <w:proofErr w:type="gramEnd"/>
    </w:p>
    <w:p w14:paraId="24E7975B"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proofErr w:type="gramStart"/>
      <w:r w:rsidRPr="006B473C">
        <w:rPr>
          <w:rFonts w:asciiTheme="majorHAnsi" w:hAnsiTheme="majorHAnsi" w:cs="Times"/>
          <w:color w:val="141413"/>
          <w:sz w:val="9"/>
          <w:szCs w:val="9"/>
        </w:rPr>
        <w:t xml:space="preserve">12 </w:t>
      </w:r>
      <w:r w:rsidRPr="006B473C">
        <w:rPr>
          <w:rFonts w:asciiTheme="majorHAnsi" w:hAnsiTheme="majorHAnsi" w:cs="Times"/>
          <w:color w:val="141413"/>
          <w:sz w:val="16"/>
          <w:szCs w:val="16"/>
        </w:rPr>
        <w:t xml:space="preserve">Giovanni Paolo II, Lettera enciclica </w:t>
      </w:r>
      <w:proofErr w:type="spellStart"/>
      <w:r w:rsidRPr="006B473C">
        <w:rPr>
          <w:rFonts w:asciiTheme="majorHAnsi" w:hAnsiTheme="majorHAnsi" w:cs="Times"/>
          <w:color w:val="141413"/>
          <w:sz w:val="16"/>
          <w:szCs w:val="16"/>
        </w:rPr>
        <w:t>Redemptoris</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missio</w:t>
      </w:r>
      <w:proofErr w:type="spellEnd"/>
      <w:r w:rsidRPr="006B473C">
        <w:rPr>
          <w:rFonts w:asciiTheme="majorHAnsi" w:hAnsiTheme="majorHAnsi" w:cs="Times"/>
          <w:color w:val="141413"/>
          <w:sz w:val="16"/>
          <w:szCs w:val="16"/>
        </w:rPr>
        <w:t xml:space="preserve"> circa la permanente validità del mandato missionario (12.7.1990), in </w:t>
      </w:r>
      <w:proofErr w:type="spellStart"/>
      <w:r w:rsidRPr="006B473C">
        <w:rPr>
          <w:rFonts w:asciiTheme="majorHAnsi" w:hAnsiTheme="majorHAnsi" w:cs="Times"/>
          <w:color w:val="141413"/>
          <w:sz w:val="16"/>
          <w:szCs w:val="16"/>
        </w:rPr>
        <w:t>Enchiridion</w:t>
      </w:r>
      <w:proofErr w:type="spellEnd"/>
      <w:r w:rsidRPr="006B473C">
        <w:rPr>
          <w:rFonts w:asciiTheme="majorHAnsi" w:hAnsiTheme="majorHAnsi" w:cs="Times"/>
          <w:color w:val="141413"/>
          <w:sz w:val="16"/>
          <w:szCs w:val="16"/>
        </w:rPr>
        <w:t xml:space="preserve"> </w:t>
      </w:r>
      <w:proofErr w:type="spellStart"/>
      <w:proofErr w:type="gramEnd"/>
      <w:r w:rsidRPr="006B473C">
        <w:rPr>
          <w:rFonts w:asciiTheme="majorHAnsi" w:hAnsiTheme="majorHAnsi" w:cs="Times"/>
          <w:color w:val="141413"/>
          <w:sz w:val="16"/>
          <w:szCs w:val="16"/>
        </w:rPr>
        <w:t>Vaticanum</w:t>
      </w:r>
      <w:proofErr w:type="spellEnd"/>
      <w:r w:rsidRPr="006B473C">
        <w:rPr>
          <w:rFonts w:asciiTheme="majorHAnsi" w:hAnsiTheme="majorHAnsi" w:cs="Times"/>
          <w:color w:val="141413"/>
          <w:sz w:val="16"/>
          <w:szCs w:val="16"/>
        </w:rPr>
        <w:t>, vol. 12 (EDB, Bologna 1993</w:t>
      </w:r>
      <w:r w:rsidRPr="006B473C">
        <w:rPr>
          <w:rFonts w:asciiTheme="majorHAnsi" w:hAnsiTheme="majorHAnsi" w:cs="Times"/>
          <w:color w:val="141413"/>
          <w:sz w:val="9"/>
          <w:szCs w:val="9"/>
        </w:rPr>
        <w:t>2</w:t>
      </w:r>
      <w:r w:rsidRPr="006B473C">
        <w:rPr>
          <w:rFonts w:asciiTheme="majorHAnsi" w:hAnsiTheme="majorHAnsi" w:cs="Times"/>
          <w:color w:val="141413"/>
          <w:sz w:val="16"/>
          <w:szCs w:val="16"/>
        </w:rPr>
        <w:t>).</w:t>
      </w:r>
    </w:p>
    <w:p w14:paraId="63A651C0"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13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xml:space="preserve">. M. Menin, Ritrovare il coraggio dell’annuncio. A proposito della Nota </w:t>
      </w:r>
      <w:proofErr w:type="spellStart"/>
      <w:r w:rsidRPr="006B473C">
        <w:rPr>
          <w:rFonts w:asciiTheme="majorHAnsi" w:hAnsiTheme="majorHAnsi" w:cs="Times"/>
          <w:color w:val="141413"/>
          <w:sz w:val="16"/>
          <w:szCs w:val="16"/>
        </w:rPr>
        <w:t>dottri</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nale</w:t>
      </w:r>
      <w:proofErr w:type="spellEnd"/>
      <w:r w:rsidRPr="006B473C">
        <w:rPr>
          <w:rFonts w:asciiTheme="majorHAnsi" w:hAnsiTheme="majorHAnsi" w:cs="Times"/>
          <w:color w:val="141413"/>
          <w:sz w:val="16"/>
          <w:szCs w:val="16"/>
        </w:rPr>
        <w:t xml:space="preserve"> su alcuni aspetti dell’evangelizzazione, in «</w:t>
      </w:r>
      <w:proofErr w:type="gramStart"/>
      <w:r w:rsidRPr="006B473C">
        <w:rPr>
          <w:rFonts w:asciiTheme="majorHAnsi" w:hAnsiTheme="majorHAnsi" w:cs="Times"/>
          <w:color w:val="141413"/>
          <w:sz w:val="16"/>
          <w:szCs w:val="16"/>
        </w:rPr>
        <w:t>Ad</w:t>
      </w:r>
      <w:proofErr w:type="gram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Gentes</w:t>
      </w:r>
      <w:proofErr w:type="spellEnd"/>
      <w:r w:rsidRPr="006B473C">
        <w:rPr>
          <w:rFonts w:asciiTheme="majorHAnsi" w:hAnsiTheme="majorHAnsi" w:cs="Times"/>
          <w:color w:val="141413"/>
          <w:sz w:val="16"/>
          <w:szCs w:val="16"/>
        </w:rPr>
        <w:t>» 12 (1/2008) 121-124.</w:t>
      </w:r>
    </w:p>
    <w:p w14:paraId="7E9B2ED4"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14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xml:space="preserve">. l’intervento di R.P. </w:t>
      </w:r>
      <w:proofErr w:type="spellStart"/>
      <w:r w:rsidRPr="006B473C">
        <w:rPr>
          <w:rFonts w:asciiTheme="majorHAnsi" w:hAnsiTheme="majorHAnsi" w:cs="Times"/>
          <w:color w:val="141413"/>
          <w:sz w:val="16"/>
          <w:szCs w:val="16"/>
        </w:rPr>
        <w:t>Schroeder</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Mission</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as</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Table</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Fellowship</w:t>
      </w:r>
      <w:proofErr w:type="spellEnd"/>
      <w:r w:rsidRPr="006B473C">
        <w:rPr>
          <w:rFonts w:asciiTheme="majorHAnsi" w:hAnsiTheme="majorHAnsi" w:cs="Times"/>
          <w:color w:val="141413"/>
          <w:sz w:val="16"/>
          <w:szCs w:val="16"/>
        </w:rPr>
        <w:t xml:space="preserve"> in the </w:t>
      </w:r>
      <w:proofErr w:type="spellStart"/>
      <w:r w:rsidRPr="006B473C">
        <w:rPr>
          <w:rFonts w:asciiTheme="majorHAnsi" w:hAnsiTheme="majorHAnsi" w:cs="Times"/>
          <w:color w:val="141413"/>
          <w:sz w:val="16"/>
          <w:szCs w:val="16"/>
        </w:rPr>
        <w:t>Areopagus</w:t>
      </w:r>
      <w:proofErr w:type="spellEnd"/>
      <w:r w:rsidRPr="006B473C">
        <w:rPr>
          <w:rFonts w:asciiTheme="majorHAnsi" w:hAnsiTheme="majorHAnsi" w:cs="Times"/>
          <w:color w:val="141413"/>
          <w:sz w:val="16"/>
          <w:szCs w:val="16"/>
        </w:rPr>
        <w:t xml:space="preserve"> of </w:t>
      </w:r>
      <w:proofErr w:type="spellStart"/>
      <w:r w:rsidRPr="006B473C">
        <w:rPr>
          <w:rFonts w:asciiTheme="majorHAnsi" w:hAnsiTheme="majorHAnsi" w:cs="Times"/>
          <w:color w:val="141413"/>
          <w:sz w:val="16"/>
          <w:szCs w:val="16"/>
        </w:rPr>
        <w:t>Today’s</w:t>
      </w:r>
      <w:proofErr w:type="spellEnd"/>
      <w:r w:rsidRPr="006B473C">
        <w:rPr>
          <w:rFonts w:asciiTheme="majorHAnsi" w:hAnsiTheme="majorHAnsi" w:cs="Times"/>
          <w:color w:val="141413"/>
          <w:sz w:val="16"/>
          <w:szCs w:val="16"/>
        </w:rPr>
        <w:t xml:space="preserve"> World, in occasione della citata IV Conferenza </w:t>
      </w:r>
      <w:proofErr w:type="gramStart"/>
      <w:r w:rsidRPr="006B473C">
        <w:rPr>
          <w:rFonts w:asciiTheme="majorHAnsi" w:hAnsiTheme="majorHAnsi" w:cs="Times"/>
          <w:color w:val="141413"/>
          <w:sz w:val="16"/>
          <w:szCs w:val="16"/>
        </w:rPr>
        <w:t>dell’</w:t>
      </w:r>
      <w:proofErr w:type="gramEnd"/>
      <w:r w:rsidRPr="006B473C">
        <w:rPr>
          <w:rFonts w:asciiTheme="majorHAnsi" w:hAnsiTheme="majorHAnsi" w:cs="Times"/>
          <w:color w:val="141413"/>
          <w:sz w:val="16"/>
          <w:szCs w:val="16"/>
        </w:rPr>
        <w:t>IACM.</w:t>
      </w:r>
    </w:p>
    <w:p w14:paraId="2260736D"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15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xml:space="preserve">. M. Barros - </w:t>
      </w:r>
      <w:proofErr w:type="gramStart"/>
      <w:r w:rsidRPr="006B473C">
        <w:rPr>
          <w:rFonts w:asciiTheme="majorHAnsi" w:hAnsiTheme="majorHAnsi" w:cs="Times"/>
          <w:color w:val="141413"/>
          <w:sz w:val="16"/>
          <w:szCs w:val="16"/>
        </w:rPr>
        <w:t>L.E.</w:t>
      </w:r>
      <w:proofErr w:type="gram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Tomita</w:t>
      </w:r>
      <w:proofErr w:type="spellEnd"/>
      <w:r w:rsidRPr="006B473C">
        <w:rPr>
          <w:rFonts w:asciiTheme="majorHAnsi" w:hAnsiTheme="majorHAnsi" w:cs="Times"/>
          <w:color w:val="141413"/>
          <w:sz w:val="16"/>
          <w:szCs w:val="16"/>
        </w:rPr>
        <w:t xml:space="preserve"> - J.M. </w:t>
      </w:r>
      <w:proofErr w:type="spellStart"/>
      <w:r w:rsidRPr="006B473C">
        <w:rPr>
          <w:rFonts w:asciiTheme="majorHAnsi" w:hAnsiTheme="majorHAnsi" w:cs="Times"/>
          <w:color w:val="141413"/>
          <w:sz w:val="16"/>
          <w:szCs w:val="16"/>
        </w:rPr>
        <w:t>Vigil</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edd</w:t>
      </w:r>
      <w:proofErr w:type="spellEnd"/>
      <w:r w:rsidRPr="006B473C">
        <w:rPr>
          <w:rFonts w:asciiTheme="majorHAnsi" w:hAnsiTheme="majorHAnsi" w:cs="Times"/>
          <w:color w:val="141413"/>
          <w:sz w:val="16"/>
          <w:szCs w:val="16"/>
        </w:rPr>
        <w:t>.), I volti del Dio liberatore. Le sfide del pluralismo religioso, EMI, Bologna 2004.</w:t>
      </w:r>
    </w:p>
    <w:p w14:paraId="6938F28A"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16 </w:t>
      </w:r>
      <w:r w:rsidRPr="006B473C">
        <w:rPr>
          <w:rFonts w:asciiTheme="majorHAnsi" w:hAnsiTheme="majorHAnsi" w:cs="Times"/>
          <w:color w:val="141413"/>
          <w:sz w:val="16"/>
          <w:szCs w:val="16"/>
        </w:rPr>
        <w:t xml:space="preserve">Il </w:t>
      </w:r>
      <w:proofErr w:type="spellStart"/>
      <w:r w:rsidRPr="006B473C">
        <w:rPr>
          <w:rFonts w:asciiTheme="majorHAnsi" w:hAnsiTheme="majorHAnsi" w:cs="Times"/>
          <w:color w:val="141413"/>
          <w:sz w:val="16"/>
          <w:szCs w:val="16"/>
        </w:rPr>
        <w:t>terreiro</w:t>
      </w:r>
      <w:proofErr w:type="spellEnd"/>
      <w:r w:rsidRPr="006B473C">
        <w:rPr>
          <w:rFonts w:asciiTheme="majorHAnsi" w:hAnsiTheme="majorHAnsi" w:cs="Times"/>
          <w:color w:val="141413"/>
          <w:sz w:val="16"/>
          <w:szCs w:val="16"/>
        </w:rPr>
        <w:t xml:space="preserve"> è il luogo di culto del </w:t>
      </w:r>
      <w:proofErr w:type="spellStart"/>
      <w:r w:rsidRPr="006B473C">
        <w:rPr>
          <w:rFonts w:asciiTheme="majorHAnsi" w:hAnsiTheme="majorHAnsi" w:cs="Times"/>
          <w:color w:val="141413"/>
          <w:sz w:val="16"/>
          <w:szCs w:val="16"/>
        </w:rPr>
        <w:t>Candomblé</w:t>
      </w:r>
      <w:proofErr w:type="spellEnd"/>
      <w:r w:rsidRPr="006B473C">
        <w:rPr>
          <w:rFonts w:asciiTheme="majorHAnsi" w:hAnsiTheme="majorHAnsi" w:cs="Times"/>
          <w:color w:val="141413"/>
          <w:sz w:val="16"/>
          <w:szCs w:val="16"/>
        </w:rPr>
        <w:t>, una religione afrobrasiliana che mescola riti indigeni, credenze africane ed elementi cristiani (</w:t>
      </w:r>
      <w:proofErr w:type="spellStart"/>
      <w:r w:rsidRPr="006B473C">
        <w:rPr>
          <w:rFonts w:asciiTheme="majorHAnsi" w:hAnsiTheme="majorHAnsi" w:cs="Times"/>
          <w:color w:val="141413"/>
          <w:sz w:val="16"/>
          <w:szCs w:val="16"/>
        </w:rPr>
        <w:t>n.d.r.</w:t>
      </w:r>
      <w:proofErr w:type="spellEnd"/>
      <w:r w:rsidRPr="006B473C">
        <w:rPr>
          <w:rFonts w:asciiTheme="majorHAnsi" w:hAnsiTheme="majorHAnsi" w:cs="Times"/>
          <w:color w:val="141413"/>
          <w:sz w:val="16"/>
          <w:szCs w:val="16"/>
        </w:rPr>
        <w:t>).</w:t>
      </w:r>
    </w:p>
    <w:p w14:paraId="48BD7F16"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17 </w:t>
      </w:r>
      <w:proofErr w:type="spellStart"/>
      <w:r w:rsidRPr="006B473C">
        <w:rPr>
          <w:rFonts w:asciiTheme="majorHAnsi" w:hAnsiTheme="majorHAnsi" w:cs="Times"/>
          <w:color w:val="141413"/>
          <w:sz w:val="16"/>
          <w:szCs w:val="16"/>
        </w:rPr>
        <w:t>Atabaque-Asett</w:t>
      </w:r>
      <w:proofErr w:type="spellEnd"/>
      <w:r w:rsidRPr="006B473C">
        <w:rPr>
          <w:rFonts w:asciiTheme="majorHAnsi" w:hAnsiTheme="majorHAnsi" w:cs="Times"/>
          <w:color w:val="141413"/>
          <w:sz w:val="16"/>
          <w:szCs w:val="16"/>
        </w:rPr>
        <w:t xml:space="preserve">, Teologia afro-americana. II Consulta </w:t>
      </w:r>
      <w:proofErr w:type="spellStart"/>
      <w:r w:rsidRPr="006B473C">
        <w:rPr>
          <w:rFonts w:asciiTheme="majorHAnsi" w:hAnsiTheme="majorHAnsi" w:cs="Times"/>
          <w:color w:val="141413"/>
          <w:sz w:val="16"/>
          <w:szCs w:val="16"/>
        </w:rPr>
        <w:t>Ecumênica</w:t>
      </w:r>
      <w:proofErr w:type="spellEnd"/>
      <w:r w:rsidRPr="006B473C">
        <w:rPr>
          <w:rFonts w:asciiTheme="majorHAnsi" w:hAnsiTheme="majorHAnsi" w:cs="Times"/>
          <w:color w:val="141413"/>
          <w:sz w:val="16"/>
          <w:szCs w:val="16"/>
        </w:rPr>
        <w:t xml:space="preserve"> de Teologia e </w:t>
      </w:r>
      <w:proofErr w:type="spellStart"/>
      <w:r w:rsidRPr="006B473C">
        <w:rPr>
          <w:rFonts w:asciiTheme="majorHAnsi" w:hAnsiTheme="majorHAnsi" w:cs="Times"/>
          <w:color w:val="141413"/>
          <w:sz w:val="16"/>
          <w:szCs w:val="16"/>
        </w:rPr>
        <w:t>Culturas</w:t>
      </w:r>
      <w:proofErr w:type="spellEnd"/>
      <w:r w:rsidRPr="006B473C">
        <w:rPr>
          <w:rFonts w:asciiTheme="majorHAnsi" w:hAnsiTheme="majorHAnsi" w:cs="Times"/>
          <w:color w:val="141413"/>
          <w:sz w:val="16"/>
          <w:szCs w:val="16"/>
        </w:rPr>
        <w:t xml:space="preserve"> Afro-Americana e </w:t>
      </w:r>
      <w:proofErr w:type="spellStart"/>
      <w:r w:rsidRPr="006B473C">
        <w:rPr>
          <w:rFonts w:asciiTheme="majorHAnsi" w:hAnsiTheme="majorHAnsi" w:cs="Times"/>
          <w:color w:val="141413"/>
          <w:sz w:val="16"/>
          <w:szCs w:val="16"/>
        </w:rPr>
        <w:t>Caribenha</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Paulus</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São</w:t>
      </w:r>
      <w:proofErr w:type="spellEnd"/>
      <w:r w:rsidRPr="006B473C">
        <w:rPr>
          <w:rFonts w:asciiTheme="majorHAnsi" w:hAnsiTheme="majorHAnsi" w:cs="Times"/>
          <w:color w:val="141413"/>
          <w:sz w:val="16"/>
          <w:szCs w:val="16"/>
        </w:rPr>
        <w:t xml:space="preserve"> Paulo 1997, p. 20.</w:t>
      </w:r>
    </w:p>
    <w:p w14:paraId="28C13880"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18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l’intervento dell’équipe di riflessione permanente dell’</w:t>
      </w:r>
      <w:proofErr w:type="spellStart"/>
      <w:r w:rsidRPr="006B473C">
        <w:rPr>
          <w:rFonts w:asciiTheme="majorHAnsi" w:hAnsiTheme="majorHAnsi" w:cs="Times"/>
          <w:color w:val="141413"/>
          <w:sz w:val="16"/>
          <w:szCs w:val="16"/>
        </w:rPr>
        <w:t>Instituto</w:t>
      </w:r>
      <w:proofErr w:type="spellEnd"/>
      <w:r w:rsidRPr="006B473C">
        <w:rPr>
          <w:rFonts w:asciiTheme="majorHAnsi" w:hAnsiTheme="majorHAnsi" w:cs="Times"/>
          <w:color w:val="141413"/>
          <w:sz w:val="16"/>
          <w:szCs w:val="16"/>
        </w:rPr>
        <w:t xml:space="preserve"> latino- americano de </w:t>
      </w:r>
      <w:proofErr w:type="spellStart"/>
      <w:r w:rsidRPr="006B473C">
        <w:rPr>
          <w:rFonts w:asciiTheme="majorHAnsi" w:hAnsiTheme="majorHAnsi" w:cs="Times"/>
          <w:color w:val="141413"/>
          <w:sz w:val="16"/>
          <w:szCs w:val="16"/>
        </w:rPr>
        <w:t>misionología</w:t>
      </w:r>
      <w:proofErr w:type="spellEnd"/>
      <w:r w:rsidRPr="006B473C">
        <w:rPr>
          <w:rFonts w:asciiTheme="majorHAnsi" w:hAnsiTheme="majorHAnsi" w:cs="Times"/>
          <w:color w:val="141413"/>
          <w:sz w:val="16"/>
          <w:szCs w:val="16"/>
        </w:rPr>
        <w:t xml:space="preserve"> (Cochabamba-Bolivia), La </w:t>
      </w:r>
      <w:proofErr w:type="spellStart"/>
      <w:r w:rsidRPr="006B473C">
        <w:rPr>
          <w:rFonts w:asciiTheme="majorHAnsi" w:hAnsiTheme="majorHAnsi" w:cs="Times"/>
          <w:color w:val="141413"/>
          <w:sz w:val="16"/>
          <w:szCs w:val="16"/>
        </w:rPr>
        <w:t>transitoriedad</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desde</w:t>
      </w:r>
      <w:proofErr w:type="spellEnd"/>
      <w:r w:rsidRPr="006B473C">
        <w:rPr>
          <w:rFonts w:asciiTheme="majorHAnsi" w:hAnsiTheme="majorHAnsi" w:cs="Times"/>
          <w:color w:val="141413"/>
          <w:sz w:val="16"/>
          <w:szCs w:val="16"/>
        </w:rPr>
        <w:t xml:space="preserve"> </w:t>
      </w:r>
      <w:proofErr w:type="gramStart"/>
      <w:r w:rsidRPr="006B473C">
        <w:rPr>
          <w:rFonts w:asciiTheme="majorHAnsi" w:hAnsiTheme="majorHAnsi" w:cs="Times"/>
          <w:color w:val="141413"/>
          <w:sz w:val="16"/>
          <w:szCs w:val="16"/>
        </w:rPr>
        <w:t xml:space="preserve">la </w:t>
      </w:r>
      <w:proofErr w:type="spellStart"/>
      <w:proofErr w:type="gramEnd"/>
      <w:r w:rsidRPr="006B473C">
        <w:rPr>
          <w:rFonts w:asciiTheme="majorHAnsi" w:hAnsiTheme="majorHAnsi" w:cs="Times"/>
          <w:color w:val="141413"/>
          <w:sz w:val="16"/>
          <w:szCs w:val="16"/>
        </w:rPr>
        <w:t>hondura-anchura</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como</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método</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misionológico</w:t>
      </w:r>
      <w:proofErr w:type="spellEnd"/>
      <w:r w:rsidRPr="006B473C">
        <w:rPr>
          <w:rFonts w:asciiTheme="majorHAnsi" w:hAnsiTheme="majorHAnsi" w:cs="Times"/>
          <w:color w:val="141413"/>
          <w:sz w:val="16"/>
          <w:szCs w:val="16"/>
        </w:rPr>
        <w:t>, in occasione della citata IV Conferenza dell’IACM.</w:t>
      </w:r>
    </w:p>
    <w:p w14:paraId="17A1413F"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19 </w:t>
      </w:r>
      <w:r w:rsidRPr="006B473C">
        <w:rPr>
          <w:rFonts w:asciiTheme="majorHAnsi" w:hAnsiTheme="majorHAnsi" w:cs="Times"/>
          <w:color w:val="141413"/>
          <w:sz w:val="16"/>
          <w:szCs w:val="16"/>
        </w:rPr>
        <w:t xml:space="preserve">Per le diverse denominazioni, rimandiamo a M. de </w:t>
      </w:r>
      <w:proofErr w:type="spellStart"/>
      <w:r w:rsidRPr="006B473C">
        <w:rPr>
          <w:rFonts w:asciiTheme="majorHAnsi" w:hAnsiTheme="majorHAnsi" w:cs="Times"/>
          <w:color w:val="141413"/>
          <w:sz w:val="16"/>
          <w:szCs w:val="16"/>
        </w:rPr>
        <w:t>França</w:t>
      </w:r>
      <w:proofErr w:type="spellEnd"/>
      <w:r w:rsidRPr="006B473C">
        <w:rPr>
          <w:rFonts w:asciiTheme="majorHAnsi" w:hAnsiTheme="majorHAnsi" w:cs="Times"/>
          <w:color w:val="141413"/>
          <w:sz w:val="16"/>
          <w:szCs w:val="16"/>
        </w:rPr>
        <w:t xml:space="preserve"> Miranda, </w:t>
      </w:r>
      <w:proofErr w:type="spellStart"/>
      <w:r w:rsidRPr="006B473C">
        <w:rPr>
          <w:rFonts w:asciiTheme="majorHAnsi" w:hAnsiTheme="majorHAnsi" w:cs="Times"/>
          <w:color w:val="141413"/>
          <w:sz w:val="16"/>
          <w:szCs w:val="16"/>
        </w:rPr>
        <w:t>Incultu</w:t>
      </w:r>
      <w:proofErr w:type="spellEnd"/>
      <w:r w:rsidRPr="006B473C">
        <w:rPr>
          <w:rFonts w:asciiTheme="majorHAnsi" w:hAnsiTheme="majorHAnsi" w:cs="Times"/>
          <w:color w:val="141413"/>
          <w:sz w:val="16"/>
          <w:szCs w:val="16"/>
        </w:rPr>
        <w:t xml:space="preserve">- razione della fede. Un approccio teologico, </w:t>
      </w:r>
      <w:proofErr w:type="spellStart"/>
      <w:r w:rsidRPr="006B473C">
        <w:rPr>
          <w:rFonts w:asciiTheme="majorHAnsi" w:hAnsiTheme="majorHAnsi" w:cs="Times"/>
          <w:color w:val="141413"/>
          <w:sz w:val="16"/>
          <w:szCs w:val="16"/>
        </w:rPr>
        <w:t>Queriniana</w:t>
      </w:r>
      <w:proofErr w:type="spellEnd"/>
      <w:r w:rsidRPr="006B473C">
        <w:rPr>
          <w:rFonts w:asciiTheme="majorHAnsi" w:hAnsiTheme="majorHAnsi" w:cs="Times"/>
          <w:color w:val="141413"/>
          <w:sz w:val="16"/>
          <w:szCs w:val="16"/>
        </w:rPr>
        <w:t>, Brescia 2002, pp. 43-51.</w:t>
      </w:r>
    </w:p>
    <w:p w14:paraId="2050D0F3"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20 </w:t>
      </w:r>
      <w:r w:rsidRPr="006B473C">
        <w:rPr>
          <w:rFonts w:asciiTheme="majorHAnsi" w:hAnsiTheme="majorHAnsi" w:cs="Times"/>
          <w:color w:val="141413"/>
          <w:sz w:val="16"/>
          <w:szCs w:val="16"/>
        </w:rPr>
        <w:t xml:space="preserve">Si veda la vicenda della Rivoluzione dell’autenticità nel Congo RD (ex </w:t>
      </w:r>
      <w:proofErr w:type="spellStart"/>
      <w:r w:rsidRPr="006B473C">
        <w:rPr>
          <w:rFonts w:asciiTheme="majorHAnsi" w:hAnsiTheme="majorHAnsi" w:cs="Times"/>
          <w:color w:val="141413"/>
          <w:sz w:val="16"/>
          <w:szCs w:val="16"/>
        </w:rPr>
        <w:t>Zaïre</w:t>
      </w:r>
      <w:proofErr w:type="spellEnd"/>
      <w:r w:rsidRPr="006B473C">
        <w:rPr>
          <w:rFonts w:asciiTheme="majorHAnsi" w:hAnsiTheme="majorHAnsi" w:cs="Times"/>
          <w:color w:val="141413"/>
          <w:sz w:val="16"/>
          <w:szCs w:val="16"/>
        </w:rPr>
        <w:t xml:space="preserve">), all’inizio degli anni Settanta, con il gen. Mobutu, presidente del paese, in conflitto con l’arcivescovo di Kinshasa, card. Joseph-Albert </w:t>
      </w:r>
      <w:proofErr w:type="spellStart"/>
      <w:r w:rsidRPr="006B473C">
        <w:rPr>
          <w:rFonts w:asciiTheme="majorHAnsi" w:hAnsiTheme="majorHAnsi" w:cs="Times"/>
          <w:color w:val="141413"/>
          <w:sz w:val="16"/>
          <w:szCs w:val="16"/>
        </w:rPr>
        <w:t>Malula</w:t>
      </w:r>
      <w:proofErr w:type="spellEnd"/>
      <w:r w:rsidRPr="006B473C">
        <w:rPr>
          <w:rFonts w:asciiTheme="majorHAnsi" w:hAnsiTheme="majorHAnsi" w:cs="Times"/>
          <w:color w:val="141413"/>
          <w:sz w:val="16"/>
          <w:szCs w:val="16"/>
        </w:rPr>
        <w:t>.</w:t>
      </w:r>
    </w:p>
    <w:p w14:paraId="576CC38E"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21 </w:t>
      </w:r>
      <w:r w:rsidRPr="006B473C">
        <w:rPr>
          <w:rFonts w:asciiTheme="majorHAnsi" w:hAnsiTheme="majorHAnsi" w:cs="Times"/>
          <w:color w:val="141413"/>
          <w:sz w:val="16"/>
          <w:szCs w:val="16"/>
        </w:rPr>
        <w:t xml:space="preserve">Anche la </w:t>
      </w:r>
      <w:proofErr w:type="spellStart"/>
      <w:r w:rsidRPr="006B473C">
        <w:rPr>
          <w:rFonts w:asciiTheme="majorHAnsi" w:hAnsiTheme="majorHAnsi" w:cs="Times"/>
          <w:color w:val="141413"/>
          <w:sz w:val="16"/>
          <w:szCs w:val="16"/>
        </w:rPr>
        <w:t>Redemptoris</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missio</w:t>
      </w:r>
      <w:proofErr w:type="spellEnd"/>
      <w:r w:rsidRPr="006B473C">
        <w:rPr>
          <w:rFonts w:asciiTheme="majorHAnsi" w:hAnsiTheme="majorHAnsi" w:cs="Times"/>
          <w:color w:val="141413"/>
          <w:sz w:val="16"/>
          <w:szCs w:val="16"/>
        </w:rPr>
        <w:t xml:space="preserve"> riprende la questione, </w:t>
      </w:r>
      <w:proofErr w:type="gramStart"/>
      <w:r w:rsidRPr="006B473C">
        <w:rPr>
          <w:rFonts w:asciiTheme="majorHAnsi" w:hAnsiTheme="majorHAnsi" w:cs="Times"/>
          <w:color w:val="141413"/>
          <w:sz w:val="16"/>
          <w:szCs w:val="16"/>
        </w:rPr>
        <w:t>stigmatizzando</w:t>
      </w:r>
      <w:proofErr w:type="gramEnd"/>
      <w:r w:rsidRPr="006B473C">
        <w:rPr>
          <w:rFonts w:asciiTheme="majorHAnsi" w:hAnsiTheme="majorHAnsi" w:cs="Times"/>
          <w:color w:val="141413"/>
          <w:sz w:val="16"/>
          <w:szCs w:val="16"/>
        </w:rPr>
        <w:t xml:space="preserve"> il rischio di «passare acriticamente da una specie di alienazione dalla cultura a una supervalutazione di essa, che è un prodotto dell’uomo, quindi è segnata dal peccato» (n. 54).</w:t>
      </w:r>
    </w:p>
    <w:p w14:paraId="02971128"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22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xml:space="preserve">. </w:t>
      </w:r>
      <w:proofErr w:type="gramStart"/>
      <w:r w:rsidRPr="006B473C">
        <w:rPr>
          <w:rFonts w:asciiTheme="majorHAnsi" w:hAnsiTheme="majorHAnsi" w:cs="Times"/>
          <w:color w:val="141413"/>
          <w:sz w:val="16"/>
          <w:szCs w:val="16"/>
        </w:rPr>
        <w:t>J.A.</w:t>
      </w:r>
      <w:proofErr w:type="gram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Scherer</w:t>
      </w:r>
      <w:proofErr w:type="spellEnd"/>
      <w:r w:rsidRPr="006B473C">
        <w:rPr>
          <w:rFonts w:asciiTheme="majorHAnsi" w:hAnsiTheme="majorHAnsi" w:cs="Times"/>
          <w:color w:val="141413"/>
          <w:sz w:val="16"/>
          <w:szCs w:val="16"/>
        </w:rPr>
        <w:t xml:space="preserve"> - S.B. </w:t>
      </w:r>
      <w:proofErr w:type="spellStart"/>
      <w:r w:rsidRPr="006B473C">
        <w:rPr>
          <w:rFonts w:asciiTheme="majorHAnsi" w:hAnsiTheme="majorHAnsi" w:cs="Times"/>
          <w:color w:val="141413"/>
          <w:sz w:val="16"/>
          <w:szCs w:val="16"/>
        </w:rPr>
        <w:t>Bevans</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edd</w:t>
      </w:r>
      <w:proofErr w:type="spellEnd"/>
      <w:r w:rsidRPr="006B473C">
        <w:rPr>
          <w:rFonts w:asciiTheme="majorHAnsi" w:hAnsiTheme="majorHAnsi" w:cs="Times"/>
          <w:color w:val="141413"/>
          <w:sz w:val="16"/>
          <w:szCs w:val="16"/>
        </w:rPr>
        <w:t xml:space="preserve">.), New </w:t>
      </w:r>
      <w:proofErr w:type="spellStart"/>
      <w:r w:rsidRPr="006B473C">
        <w:rPr>
          <w:rFonts w:asciiTheme="majorHAnsi" w:hAnsiTheme="majorHAnsi" w:cs="Times"/>
          <w:color w:val="141413"/>
          <w:sz w:val="16"/>
          <w:szCs w:val="16"/>
        </w:rPr>
        <w:t>Directions</w:t>
      </w:r>
      <w:proofErr w:type="spellEnd"/>
      <w:r w:rsidRPr="006B473C">
        <w:rPr>
          <w:rFonts w:asciiTheme="majorHAnsi" w:hAnsiTheme="majorHAnsi" w:cs="Times"/>
          <w:color w:val="141413"/>
          <w:sz w:val="16"/>
          <w:szCs w:val="16"/>
        </w:rPr>
        <w:t xml:space="preserve"> in </w:t>
      </w:r>
      <w:proofErr w:type="spellStart"/>
      <w:r w:rsidRPr="006B473C">
        <w:rPr>
          <w:rFonts w:asciiTheme="majorHAnsi" w:hAnsiTheme="majorHAnsi" w:cs="Times"/>
          <w:color w:val="141413"/>
          <w:sz w:val="16"/>
          <w:szCs w:val="16"/>
        </w:rPr>
        <w:t>Mission</w:t>
      </w:r>
      <w:proofErr w:type="spellEnd"/>
      <w:r w:rsidRPr="006B473C">
        <w:rPr>
          <w:rFonts w:asciiTheme="majorHAnsi" w:hAnsiTheme="majorHAnsi" w:cs="Times"/>
          <w:color w:val="141413"/>
          <w:sz w:val="16"/>
          <w:szCs w:val="16"/>
        </w:rPr>
        <w:t xml:space="preserve"> and </w:t>
      </w:r>
      <w:proofErr w:type="spellStart"/>
      <w:r w:rsidRPr="006B473C">
        <w:rPr>
          <w:rFonts w:asciiTheme="majorHAnsi" w:hAnsiTheme="majorHAnsi" w:cs="Times"/>
          <w:color w:val="141413"/>
          <w:sz w:val="16"/>
          <w:szCs w:val="16"/>
        </w:rPr>
        <w:t>Evan</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gelization</w:t>
      </w:r>
      <w:proofErr w:type="spellEnd"/>
      <w:r w:rsidRPr="006B473C">
        <w:rPr>
          <w:rFonts w:asciiTheme="majorHAnsi" w:hAnsiTheme="majorHAnsi" w:cs="Times"/>
          <w:color w:val="141413"/>
          <w:sz w:val="16"/>
          <w:szCs w:val="16"/>
        </w:rPr>
        <w:t xml:space="preserve">. 3: </w:t>
      </w:r>
      <w:proofErr w:type="spellStart"/>
      <w:r w:rsidRPr="006B473C">
        <w:rPr>
          <w:rFonts w:asciiTheme="majorHAnsi" w:hAnsiTheme="majorHAnsi" w:cs="Times"/>
          <w:color w:val="141413"/>
          <w:sz w:val="16"/>
          <w:szCs w:val="16"/>
        </w:rPr>
        <w:t>Faith</w:t>
      </w:r>
      <w:proofErr w:type="spellEnd"/>
      <w:r w:rsidRPr="006B473C">
        <w:rPr>
          <w:rFonts w:asciiTheme="majorHAnsi" w:hAnsiTheme="majorHAnsi" w:cs="Times"/>
          <w:color w:val="141413"/>
          <w:sz w:val="16"/>
          <w:szCs w:val="16"/>
        </w:rPr>
        <w:t xml:space="preserve"> and Culture, </w:t>
      </w:r>
      <w:proofErr w:type="spellStart"/>
      <w:r w:rsidRPr="006B473C">
        <w:rPr>
          <w:rFonts w:asciiTheme="majorHAnsi" w:hAnsiTheme="majorHAnsi" w:cs="Times"/>
          <w:color w:val="141413"/>
          <w:sz w:val="16"/>
          <w:szCs w:val="16"/>
        </w:rPr>
        <w:t>Orbis</w:t>
      </w:r>
      <w:proofErr w:type="spellEnd"/>
      <w:r w:rsidRPr="006B473C">
        <w:rPr>
          <w:rFonts w:asciiTheme="majorHAnsi" w:hAnsiTheme="majorHAnsi" w:cs="Times"/>
          <w:color w:val="141413"/>
          <w:sz w:val="16"/>
          <w:szCs w:val="16"/>
        </w:rPr>
        <w:t xml:space="preserve"> Books, </w:t>
      </w:r>
      <w:proofErr w:type="spellStart"/>
      <w:r w:rsidRPr="006B473C">
        <w:rPr>
          <w:rFonts w:asciiTheme="majorHAnsi" w:hAnsiTheme="majorHAnsi" w:cs="Times"/>
          <w:color w:val="141413"/>
          <w:sz w:val="16"/>
          <w:szCs w:val="16"/>
        </w:rPr>
        <w:t>Maryknoll</w:t>
      </w:r>
      <w:proofErr w:type="spellEnd"/>
      <w:r w:rsidRPr="006B473C">
        <w:rPr>
          <w:rFonts w:asciiTheme="majorHAnsi" w:hAnsiTheme="majorHAnsi" w:cs="Times"/>
          <w:color w:val="141413"/>
          <w:sz w:val="16"/>
          <w:szCs w:val="16"/>
        </w:rPr>
        <w:t>-New York 1999, pp. 17-28. 54-75. 159-174.</w:t>
      </w:r>
    </w:p>
    <w:p w14:paraId="7879D497"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23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xml:space="preserve">. M. </w:t>
      </w:r>
      <w:proofErr w:type="spellStart"/>
      <w:r w:rsidRPr="006B473C">
        <w:rPr>
          <w:rFonts w:asciiTheme="majorHAnsi" w:hAnsiTheme="majorHAnsi" w:cs="Times"/>
          <w:color w:val="141413"/>
          <w:sz w:val="16"/>
          <w:szCs w:val="16"/>
        </w:rPr>
        <w:t>Amaladoss</w:t>
      </w:r>
      <w:proofErr w:type="spellEnd"/>
      <w:r w:rsidRPr="006B473C">
        <w:rPr>
          <w:rFonts w:asciiTheme="majorHAnsi" w:hAnsiTheme="majorHAnsi" w:cs="Times"/>
          <w:color w:val="141413"/>
          <w:sz w:val="16"/>
          <w:szCs w:val="16"/>
        </w:rPr>
        <w:t xml:space="preserve">, The </w:t>
      </w:r>
      <w:proofErr w:type="spellStart"/>
      <w:r w:rsidRPr="006B473C">
        <w:rPr>
          <w:rFonts w:asciiTheme="majorHAnsi" w:hAnsiTheme="majorHAnsi" w:cs="Times"/>
          <w:color w:val="141413"/>
          <w:sz w:val="16"/>
          <w:szCs w:val="16"/>
        </w:rPr>
        <w:t>Challenges</w:t>
      </w:r>
      <w:proofErr w:type="spellEnd"/>
      <w:r w:rsidRPr="006B473C">
        <w:rPr>
          <w:rFonts w:asciiTheme="majorHAnsi" w:hAnsiTheme="majorHAnsi" w:cs="Times"/>
          <w:color w:val="141413"/>
          <w:sz w:val="16"/>
          <w:szCs w:val="16"/>
        </w:rPr>
        <w:t xml:space="preserve"> of </w:t>
      </w:r>
      <w:proofErr w:type="spellStart"/>
      <w:r w:rsidRPr="006B473C">
        <w:rPr>
          <w:rFonts w:asciiTheme="majorHAnsi" w:hAnsiTheme="majorHAnsi" w:cs="Times"/>
          <w:color w:val="141413"/>
          <w:sz w:val="16"/>
          <w:szCs w:val="16"/>
        </w:rPr>
        <w:t>Mission</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Today</w:t>
      </w:r>
      <w:proofErr w:type="spellEnd"/>
      <w:r w:rsidRPr="006B473C">
        <w:rPr>
          <w:rFonts w:asciiTheme="majorHAnsi" w:hAnsiTheme="majorHAnsi" w:cs="Times"/>
          <w:color w:val="141413"/>
          <w:sz w:val="16"/>
          <w:szCs w:val="16"/>
        </w:rPr>
        <w:t xml:space="preserve">, in W. </w:t>
      </w:r>
      <w:proofErr w:type="spellStart"/>
      <w:r w:rsidRPr="006B473C">
        <w:rPr>
          <w:rFonts w:asciiTheme="majorHAnsi" w:hAnsiTheme="majorHAnsi" w:cs="Times"/>
          <w:color w:val="141413"/>
          <w:sz w:val="16"/>
          <w:szCs w:val="16"/>
        </w:rPr>
        <w:t>Jenkinson</w:t>
      </w:r>
      <w:proofErr w:type="spellEnd"/>
      <w:r w:rsidRPr="006B473C">
        <w:rPr>
          <w:rFonts w:asciiTheme="majorHAnsi" w:hAnsiTheme="majorHAnsi" w:cs="Times"/>
          <w:color w:val="141413"/>
          <w:sz w:val="16"/>
          <w:szCs w:val="16"/>
        </w:rPr>
        <w:t xml:space="preserve"> - </w:t>
      </w:r>
      <w:proofErr w:type="gramStart"/>
      <w:r w:rsidRPr="006B473C">
        <w:rPr>
          <w:rFonts w:asciiTheme="majorHAnsi" w:hAnsiTheme="majorHAnsi" w:cs="Times"/>
          <w:color w:val="141413"/>
          <w:sz w:val="16"/>
          <w:szCs w:val="16"/>
        </w:rPr>
        <w:t>H.</w:t>
      </w:r>
      <w:proofErr w:type="gram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O’Sullivan</w:t>
      </w:r>
      <w:proofErr w:type="spellEnd"/>
      <w:r w:rsidRPr="006B473C">
        <w:rPr>
          <w:rFonts w:asciiTheme="majorHAnsi" w:hAnsiTheme="majorHAnsi" w:cs="Times"/>
          <w:color w:val="141413"/>
          <w:sz w:val="16"/>
          <w:szCs w:val="16"/>
        </w:rPr>
        <w:t xml:space="preserve">, Trends in </w:t>
      </w:r>
      <w:proofErr w:type="spellStart"/>
      <w:r w:rsidRPr="006B473C">
        <w:rPr>
          <w:rFonts w:asciiTheme="majorHAnsi" w:hAnsiTheme="majorHAnsi" w:cs="Times"/>
          <w:color w:val="141413"/>
          <w:sz w:val="16"/>
          <w:szCs w:val="16"/>
        </w:rPr>
        <w:t>Mission</w:t>
      </w:r>
      <w:proofErr w:type="spellEnd"/>
      <w:r w:rsidRPr="006B473C">
        <w:rPr>
          <w:rFonts w:asciiTheme="majorHAnsi" w:hAnsiTheme="majorHAnsi" w:cs="Times"/>
          <w:color w:val="141413"/>
          <w:sz w:val="16"/>
          <w:szCs w:val="16"/>
        </w:rPr>
        <w:t xml:space="preserve"> </w:t>
      </w:r>
      <w:proofErr w:type="spellStart"/>
      <w:r w:rsidRPr="006B473C">
        <w:rPr>
          <w:rFonts w:asciiTheme="majorHAnsi" w:hAnsiTheme="majorHAnsi" w:cs="Times"/>
          <w:color w:val="141413"/>
          <w:sz w:val="16"/>
          <w:szCs w:val="16"/>
        </w:rPr>
        <w:t>toward</w:t>
      </w:r>
      <w:proofErr w:type="spellEnd"/>
      <w:r w:rsidRPr="006B473C">
        <w:rPr>
          <w:rFonts w:asciiTheme="majorHAnsi" w:hAnsiTheme="majorHAnsi" w:cs="Times"/>
          <w:color w:val="141413"/>
          <w:sz w:val="16"/>
          <w:szCs w:val="16"/>
        </w:rPr>
        <w:t xml:space="preserve"> the 3</w:t>
      </w:r>
      <w:r w:rsidRPr="006B473C">
        <w:rPr>
          <w:rFonts w:asciiTheme="majorHAnsi" w:hAnsiTheme="majorHAnsi" w:cs="Times"/>
          <w:color w:val="141413"/>
          <w:sz w:val="9"/>
          <w:szCs w:val="9"/>
        </w:rPr>
        <w:t xml:space="preserve">rd </w:t>
      </w:r>
      <w:r w:rsidRPr="006B473C">
        <w:rPr>
          <w:rFonts w:asciiTheme="majorHAnsi" w:hAnsiTheme="majorHAnsi" w:cs="Times"/>
          <w:color w:val="141413"/>
          <w:sz w:val="16"/>
          <w:szCs w:val="16"/>
        </w:rPr>
        <w:t xml:space="preserve">Millennium, </w:t>
      </w:r>
      <w:proofErr w:type="spellStart"/>
      <w:r w:rsidRPr="006B473C">
        <w:rPr>
          <w:rFonts w:asciiTheme="majorHAnsi" w:hAnsiTheme="majorHAnsi" w:cs="Times"/>
          <w:color w:val="141413"/>
          <w:sz w:val="16"/>
          <w:szCs w:val="16"/>
        </w:rPr>
        <w:t>Orbis</w:t>
      </w:r>
      <w:proofErr w:type="spellEnd"/>
      <w:r w:rsidRPr="006B473C">
        <w:rPr>
          <w:rFonts w:asciiTheme="majorHAnsi" w:hAnsiTheme="majorHAnsi" w:cs="Times"/>
          <w:color w:val="141413"/>
          <w:sz w:val="16"/>
          <w:szCs w:val="16"/>
        </w:rPr>
        <w:t xml:space="preserve"> Books, </w:t>
      </w:r>
      <w:proofErr w:type="spellStart"/>
      <w:r w:rsidRPr="006B473C">
        <w:rPr>
          <w:rFonts w:asciiTheme="majorHAnsi" w:hAnsiTheme="majorHAnsi" w:cs="Times"/>
          <w:color w:val="141413"/>
          <w:sz w:val="16"/>
          <w:szCs w:val="16"/>
        </w:rPr>
        <w:t>Maryknoll</w:t>
      </w:r>
      <w:proofErr w:type="spellEnd"/>
      <w:r w:rsidRPr="006B473C">
        <w:rPr>
          <w:rFonts w:asciiTheme="majorHAnsi" w:hAnsiTheme="majorHAnsi" w:cs="Times"/>
          <w:color w:val="141413"/>
          <w:sz w:val="16"/>
          <w:szCs w:val="16"/>
        </w:rPr>
        <w:t>- New York 1991, p. 368.</w:t>
      </w:r>
    </w:p>
    <w:p w14:paraId="74DD9360"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24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xml:space="preserve">. M. </w:t>
      </w:r>
      <w:proofErr w:type="spellStart"/>
      <w:r w:rsidRPr="006B473C">
        <w:rPr>
          <w:rFonts w:asciiTheme="majorHAnsi" w:hAnsiTheme="majorHAnsi" w:cs="Times"/>
          <w:color w:val="141413"/>
          <w:sz w:val="16"/>
          <w:szCs w:val="16"/>
        </w:rPr>
        <w:t>Amaladoss</w:t>
      </w:r>
      <w:proofErr w:type="spellEnd"/>
      <w:r w:rsidRPr="006B473C">
        <w:rPr>
          <w:rFonts w:asciiTheme="majorHAnsi" w:hAnsiTheme="majorHAnsi" w:cs="Times"/>
          <w:color w:val="141413"/>
          <w:sz w:val="16"/>
          <w:szCs w:val="16"/>
        </w:rPr>
        <w:t>, Oltre l’inculturazione. Unità e pluralità delle chiese, EMI, Bologna 2000, p. 31.</w:t>
      </w:r>
    </w:p>
    <w:p w14:paraId="736BB7A4"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25 </w:t>
      </w:r>
      <w:r w:rsidRPr="006B473C">
        <w:rPr>
          <w:rFonts w:asciiTheme="majorHAnsi" w:hAnsiTheme="majorHAnsi" w:cs="Times"/>
          <w:color w:val="141413"/>
          <w:sz w:val="16"/>
          <w:szCs w:val="16"/>
        </w:rPr>
        <w:t>Ibid., pp. 31-32.</w:t>
      </w:r>
    </w:p>
    <w:p w14:paraId="067112D5"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proofErr w:type="gramStart"/>
      <w:r w:rsidRPr="006B473C">
        <w:rPr>
          <w:rFonts w:asciiTheme="majorHAnsi" w:hAnsiTheme="majorHAnsi" w:cs="Times"/>
          <w:color w:val="141413"/>
          <w:sz w:val="9"/>
          <w:szCs w:val="9"/>
        </w:rPr>
        <w:t xml:space="preserve">26 </w:t>
      </w:r>
      <w:r w:rsidRPr="006B473C">
        <w:rPr>
          <w:rFonts w:asciiTheme="majorHAnsi" w:hAnsiTheme="majorHAnsi" w:cs="Times"/>
          <w:color w:val="141413"/>
          <w:sz w:val="16"/>
          <w:szCs w:val="16"/>
        </w:rPr>
        <w:t>Per una buona sintesi si veda la monografia intitolata: Matteo Ricci: tra vangelo e cultura, in «Rivista Liturgica» 2 (2010).</w:t>
      </w:r>
      <w:proofErr w:type="gramEnd"/>
    </w:p>
    <w:p w14:paraId="3AEC196C"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proofErr w:type="gramStart"/>
      <w:r w:rsidRPr="006B473C">
        <w:rPr>
          <w:rFonts w:asciiTheme="majorHAnsi" w:hAnsiTheme="majorHAnsi" w:cs="Times"/>
          <w:color w:val="141413"/>
          <w:sz w:val="9"/>
          <w:szCs w:val="9"/>
        </w:rPr>
        <w:t xml:space="preserve">27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A. Pieris, Per una teologia asiatica di liberazione, Cittadella, Assisi 1990.</w:t>
      </w:r>
      <w:proofErr w:type="gramEnd"/>
    </w:p>
    <w:p w14:paraId="0E9805E0" w14:textId="77777777" w:rsidR="001A0625" w:rsidRPr="006B473C" w:rsidRDefault="001A0625" w:rsidP="001A06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w:color w:val="141413"/>
          <w:sz w:val="16"/>
          <w:szCs w:val="16"/>
        </w:rPr>
      </w:pPr>
      <w:r w:rsidRPr="006B473C">
        <w:rPr>
          <w:rFonts w:asciiTheme="majorHAnsi" w:hAnsiTheme="majorHAnsi" w:cs="Times"/>
          <w:color w:val="141413"/>
          <w:sz w:val="9"/>
          <w:szCs w:val="9"/>
        </w:rPr>
        <w:t xml:space="preserve">28 </w:t>
      </w:r>
      <w:proofErr w:type="spellStart"/>
      <w:r w:rsidRPr="006B473C">
        <w:rPr>
          <w:rFonts w:asciiTheme="majorHAnsi" w:hAnsiTheme="majorHAnsi" w:cs="Times"/>
          <w:color w:val="141413"/>
          <w:sz w:val="16"/>
          <w:szCs w:val="16"/>
        </w:rPr>
        <w:t>Cf</w:t>
      </w:r>
      <w:proofErr w:type="spellEnd"/>
      <w:r w:rsidRPr="006B473C">
        <w:rPr>
          <w:rFonts w:asciiTheme="majorHAnsi" w:hAnsiTheme="majorHAnsi" w:cs="Times"/>
          <w:color w:val="141413"/>
          <w:sz w:val="16"/>
          <w:szCs w:val="16"/>
        </w:rPr>
        <w:t xml:space="preserve">. L.A.G. </w:t>
      </w:r>
      <w:proofErr w:type="spellStart"/>
      <w:r w:rsidRPr="006B473C">
        <w:rPr>
          <w:rFonts w:asciiTheme="majorHAnsi" w:hAnsiTheme="majorHAnsi" w:cs="Times"/>
          <w:color w:val="141413"/>
          <w:sz w:val="16"/>
          <w:szCs w:val="16"/>
        </w:rPr>
        <w:t>Tagle</w:t>
      </w:r>
      <w:proofErr w:type="spellEnd"/>
      <w:r w:rsidRPr="006B473C">
        <w:rPr>
          <w:rFonts w:asciiTheme="majorHAnsi" w:hAnsiTheme="majorHAnsi" w:cs="Times"/>
          <w:color w:val="141413"/>
          <w:sz w:val="16"/>
          <w:szCs w:val="16"/>
        </w:rPr>
        <w:t xml:space="preserve">, New Life in Jesus in the </w:t>
      </w:r>
      <w:proofErr w:type="spellStart"/>
      <w:r w:rsidRPr="006B473C">
        <w:rPr>
          <w:rFonts w:asciiTheme="majorHAnsi" w:hAnsiTheme="majorHAnsi" w:cs="Times"/>
          <w:color w:val="141413"/>
          <w:sz w:val="16"/>
          <w:szCs w:val="16"/>
        </w:rPr>
        <w:t>Areopagus</w:t>
      </w:r>
      <w:proofErr w:type="spellEnd"/>
      <w:r w:rsidRPr="006B473C">
        <w:rPr>
          <w:rFonts w:asciiTheme="majorHAnsi" w:hAnsiTheme="majorHAnsi" w:cs="Times"/>
          <w:color w:val="141413"/>
          <w:sz w:val="16"/>
          <w:szCs w:val="16"/>
        </w:rPr>
        <w:t xml:space="preserve"> of a </w:t>
      </w:r>
      <w:proofErr w:type="spellStart"/>
      <w:r w:rsidRPr="006B473C">
        <w:rPr>
          <w:rFonts w:asciiTheme="majorHAnsi" w:hAnsiTheme="majorHAnsi" w:cs="Times"/>
          <w:color w:val="141413"/>
          <w:sz w:val="16"/>
          <w:szCs w:val="16"/>
        </w:rPr>
        <w:t>Globalized</w:t>
      </w:r>
      <w:proofErr w:type="spellEnd"/>
      <w:r w:rsidRPr="006B473C">
        <w:rPr>
          <w:rFonts w:asciiTheme="majorHAnsi" w:hAnsiTheme="majorHAnsi" w:cs="Times"/>
          <w:color w:val="141413"/>
          <w:sz w:val="16"/>
          <w:szCs w:val="16"/>
        </w:rPr>
        <w:t xml:space="preserve"> World: Some </w:t>
      </w:r>
      <w:proofErr w:type="spellStart"/>
      <w:r w:rsidRPr="006B473C">
        <w:rPr>
          <w:rFonts w:asciiTheme="majorHAnsi" w:hAnsiTheme="majorHAnsi" w:cs="Times"/>
          <w:color w:val="141413"/>
          <w:sz w:val="16"/>
          <w:szCs w:val="16"/>
        </w:rPr>
        <w:t>Reflections</w:t>
      </w:r>
      <w:proofErr w:type="spellEnd"/>
      <w:r w:rsidRPr="006B473C">
        <w:rPr>
          <w:rFonts w:asciiTheme="majorHAnsi" w:hAnsiTheme="majorHAnsi" w:cs="Times"/>
          <w:color w:val="141413"/>
          <w:sz w:val="16"/>
          <w:szCs w:val="16"/>
        </w:rPr>
        <w:t xml:space="preserve"> </w:t>
      </w:r>
      <w:proofErr w:type="gramStart"/>
      <w:r w:rsidRPr="006B473C">
        <w:rPr>
          <w:rFonts w:asciiTheme="majorHAnsi" w:hAnsiTheme="majorHAnsi" w:cs="Times"/>
          <w:color w:val="141413"/>
          <w:sz w:val="16"/>
          <w:szCs w:val="16"/>
        </w:rPr>
        <w:t xml:space="preserve">from </w:t>
      </w:r>
      <w:proofErr w:type="gramEnd"/>
      <w:r w:rsidRPr="006B473C">
        <w:rPr>
          <w:rFonts w:asciiTheme="majorHAnsi" w:hAnsiTheme="majorHAnsi" w:cs="Times"/>
          <w:color w:val="141413"/>
          <w:sz w:val="16"/>
          <w:szCs w:val="16"/>
        </w:rPr>
        <w:t>Asia, in occasione della citata IV Conferenza dell’IACM.</w:t>
      </w:r>
    </w:p>
    <w:p w14:paraId="79261A58" w14:textId="77777777" w:rsidR="004B569E" w:rsidRPr="006B473C" w:rsidRDefault="004B569E" w:rsidP="006E2304">
      <w:pPr>
        <w:jc w:val="both"/>
        <w:rPr>
          <w:rFonts w:asciiTheme="majorHAnsi" w:hAnsiTheme="majorHAnsi"/>
        </w:rPr>
      </w:pPr>
    </w:p>
    <w:sectPr w:rsidR="004B569E" w:rsidRPr="006B473C" w:rsidSect="00D4173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04"/>
    <w:rsid w:val="00084F62"/>
    <w:rsid w:val="001A0625"/>
    <w:rsid w:val="004B569E"/>
    <w:rsid w:val="006B473C"/>
    <w:rsid w:val="006E2304"/>
    <w:rsid w:val="00847C66"/>
    <w:rsid w:val="00D4173D"/>
    <w:rsid w:val="00DF0E9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0478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4377</Words>
  <Characters>24950</Characters>
  <Application>Microsoft Macintosh Word</Application>
  <DocSecurity>0</DocSecurity>
  <Lines>207</Lines>
  <Paragraphs>58</Paragraphs>
  <ScaleCrop>false</ScaleCrop>
  <Company/>
  <LinksUpToDate>false</LinksUpToDate>
  <CharactersWithSpaces>29269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disanto</dc:creator>
  <cp:keywords/>
  <dc:description/>
  <cp:lastModifiedBy>gianni disanto</cp:lastModifiedBy>
  <cp:revision>5</cp:revision>
  <dcterms:created xsi:type="dcterms:W3CDTF">2012-10-05T10:43:00Z</dcterms:created>
  <dcterms:modified xsi:type="dcterms:W3CDTF">2012-10-05T12:05:00Z</dcterms:modified>
</cp:coreProperties>
</file>